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A84FEA" w:rsidP="00562B94">
      <w:pPr>
        <w:rPr>
          <w:rFonts w:cs="Arial"/>
          <w:b/>
          <w:sz w:val="28"/>
          <w:szCs w:val="28"/>
        </w:rPr>
      </w:pPr>
      <w:r>
        <w:rPr>
          <w:rFonts w:cs="Arial"/>
          <w:b/>
          <w:sz w:val="28"/>
          <w:szCs w:val="28"/>
        </w:rPr>
        <w:t>11</w:t>
      </w:r>
      <w:r w:rsidR="006537CA">
        <w:rPr>
          <w:rFonts w:cs="Arial"/>
          <w:b/>
          <w:sz w:val="28"/>
          <w:szCs w:val="28"/>
        </w:rPr>
        <w:t>-</w:t>
      </w:r>
      <w:r w:rsidR="00A5017D">
        <w:rPr>
          <w:rFonts w:cs="Arial"/>
          <w:b/>
          <w:sz w:val="28"/>
          <w:szCs w:val="28"/>
        </w:rPr>
        <w:t>2</w:t>
      </w:r>
      <w:r>
        <w:rPr>
          <w:rFonts w:cs="Arial"/>
          <w:b/>
          <w:sz w:val="28"/>
          <w:szCs w:val="28"/>
        </w:rPr>
        <w:t>9</w:t>
      </w:r>
      <w:r w:rsidR="006537CA">
        <w:rPr>
          <w:rFonts w:cs="Arial"/>
          <w:b/>
          <w:sz w:val="28"/>
          <w:szCs w:val="28"/>
        </w:rPr>
        <w:t>-</w:t>
      </w:r>
      <w:r w:rsidR="009B38D3">
        <w:rPr>
          <w:rFonts w:cs="Arial"/>
          <w:b/>
          <w:sz w:val="28"/>
          <w:szCs w:val="28"/>
        </w:rPr>
        <w:t>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A84FEA" w:rsidRDefault="00A84FEA" w:rsidP="00A84FEA">
      <w:pPr>
        <w:pStyle w:val="Sermon"/>
        <w:rPr>
          <w:sz w:val="28"/>
        </w:rPr>
      </w:pPr>
    </w:p>
    <w:p w:rsidR="00A84FEA" w:rsidRPr="00EF10D2" w:rsidRDefault="00A84FEA" w:rsidP="00A84FEA">
      <w:pPr>
        <w:pStyle w:val="Sermon"/>
        <w:rPr>
          <w:sz w:val="28"/>
        </w:rPr>
      </w:pPr>
    </w:p>
    <w:p w:rsidR="00A84FEA" w:rsidRPr="00EF10D2" w:rsidRDefault="00A84FEA" w:rsidP="00A84FEA">
      <w:pPr>
        <w:pStyle w:val="Sermon"/>
        <w:jc w:val="center"/>
        <w:rPr>
          <w:b/>
          <w:szCs w:val="40"/>
        </w:rPr>
      </w:pPr>
      <w:r w:rsidRPr="00EF10D2">
        <w:rPr>
          <w:b/>
          <w:szCs w:val="40"/>
        </w:rPr>
        <w:t xml:space="preserve">An Authentic Believer:  </w:t>
      </w:r>
    </w:p>
    <w:p w:rsidR="00A84FEA" w:rsidRPr="00EF10D2" w:rsidRDefault="00A84FEA" w:rsidP="00A84FEA">
      <w:pPr>
        <w:pStyle w:val="Sermon"/>
        <w:jc w:val="center"/>
        <w:rPr>
          <w:b/>
          <w:szCs w:val="40"/>
        </w:rPr>
      </w:pPr>
      <w:r w:rsidRPr="00EF10D2">
        <w:rPr>
          <w:b/>
          <w:szCs w:val="40"/>
        </w:rPr>
        <w:t>Knows They Have Eternal Life</w:t>
      </w:r>
    </w:p>
    <w:p w:rsidR="00A84FEA" w:rsidRPr="00EF10D2" w:rsidRDefault="00A84FEA" w:rsidP="00A84FEA">
      <w:pPr>
        <w:pStyle w:val="Sermon"/>
        <w:rPr>
          <w:sz w:val="28"/>
        </w:rPr>
      </w:pPr>
    </w:p>
    <w:p w:rsidR="00A84FEA" w:rsidRPr="00EF10D2" w:rsidRDefault="00A84FEA" w:rsidP="00A84FEA">
      <w:pPr>
        <w:pStyle w:val="Sermon"/>
        <w:rPr>
          <w:sz w:val="28"/>
        </w:rPr>
      </w:pPr>
    </w:p>
    <w:p w:rsidR="00A84FEA" w:rsidRPr="00EF10D2" w:rsidRDefault="00A84FEA" w:rsidP="00A84FEA">
      <w:pPr>
        <w:pStyle w:val="Sermon"/>
        <w:numPr>
          <w:ilvl w:val="0"/>
          <w:numId w:val="33"/>
        </w:numPr>
        <w:rPr>
          <w:sz w:val="28"/>
        </w:rPr>
      </w:pPr>
      <w:proofErr w:type="gramStart"/>
      <w:r w:rsidRPr="00EF10D2">
        <w:rPr>
          <w:sz w:val="28"/>
        </w:rPr>
        <w:t>judgment</w:t>
      </w:r>
      <w:proofErr w:type="gramEnd"/>
      <w:r w:rsidRPr="00EF10D2">
        <w:rPr>
          <w:sz w:val="28"/>
        </w:rPr>
        <w:t>?</w:t>
      </w:r>
    </w:p>
    <w:p w:rsidR="00A84FEA" w:rsidRPr="00EF10D2" w:rsidRDefault="00A84FEA" w:rsidP="00A84FEA">
      <w:pPr>
        <w:pStyle w:val="Sermon"/>
        <w:numPr>
          <w:ilvl w:val="0"/>
          <w:numId w:val="33"/>
        </w:numPr>
        <w:rPr>
          <w:sz w:val="28"/>
        </w:rPr>
      </w:pPr>
      <w:proofErr w:type="gramStart"/>
      <w:r w:rsidRPr="00EF10D2">
        <w:rPr>
          <w:sz w:val="28"/>
        </w:rPr>
        <w:t>sin</w:t>
      </w:r>
      <w:proofErr w:type="gramEnd"/>
      <w:r w:rsidRPr="00EF10D2">
        <w:rPr>
          <w:sz w:val="28"/>
        </w:rPr>
        <w:t>?</w:t>
      </w:r>
    </w:p>
    <w:p w:rsidR="00A84FEA" w:rsidRPr="00EF10D2" w:rsidRDefault="00A84FEA" w:rsidP="00A84FEA">
      <w:pPr>
        <w:pStyle w:val="Sermon"/>
        <w:numPr>
          <w:ilvl w:val="0"/>
          <w:numId w:val="33"/>
        </w:numPr>
        <w:rPr>
          <w:sz w:val="28"/>
        </w:rPr>
      </w:pPr>
      <w:proofErr w:type="gramStart"/>
      <w:r w:rsidRPr="00EF10D2">
        <w:rPr>
          <w:sz w:val="28"/>
        </w:rPr>
        <w:t>reject</w:t>
      </w:r>
      <w:proofErr w:type="gramEnd"/>
      <w:r w:rsidRPr="00EF10D2">
        <w:rPr>
          <w:sz w:val="28"/>
        </w:rPr>
        <w:t xml:space="preserve"> Christ? </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 xml:space="preserve">1 John 5:13-21 </w:t>
      </w:r>
    </w:p>
    <w:p w:rsidR="00A84FEA" w:rsidRPr="00EF10D2" w:rsidRDefault="00A84FEA" w:rsidP="00A84FEA">
      <w:pPr>
        <w:pStyle w:val="Sermon"/>
        <w:rPr>
          <w:sz w:val="28"/>
        </w:rPr>
      </w:pPr>
      <w:r w:rsidRPr="00EF10D2">
        <w:rPr>
          <w:sz w:val="28"/>
        </w:rPr>
        <w:t xml:space="preserve">I have written this </w:t>
      </w:r>
      <w:r w:rsidRPr="00EF10D2">
        <w:rPr>
          <w:b/>
          <w:sz w:val="28"/>
        </w:rPr>
        <w:t>to you who believe</w:t>
      </w:r>
      <w:r w:rsidRPr="00EF10D2">
        <w:rPr>
          <w:sz w:val="28"/>
        </w:rPr>
        <w:t xml:space="preserve"> in the name of the Son of God, so </w:t>
      </w:r>
      <w:r w:rsidRPr="00EF10D2">
        <w:rPr>
          <w:b/>
          <w:sz w:val="28"/>
        </w:rPr>
        <w:t>that you may know</w:t>
      </w:r>
      <w:r w:rsidRPr="00EF10D2">
        <w:rPr>
          <w:sz w:val="28"/>
        </w:rPr>
        <w:t xml:space="preserve"> you have eternal life. </w:t>
      </w:r>
      <w:proofErr w:type="gramStart"/>
      <w:r w:rsidRPr="00EF10D2">
        <w:rPr>
          <w:sz w:val="28"/>
          <w:vertAlign w:val="superscript"/>
        </w:rPr>
        <w:t xml:space="preserve">14 </w:t>
      </w:r>
      <w:r w:rsidRPr="00EF10D2">
        <w:rPr>
          <w:sz w:val="28"/>
        </w:rPr>
        <w:t> And</w:t>
      </w:r>
      <w:proofErr w:type="gramEnd"/>
      <w:r w:rsidRPr="00EF10D2">
        <w:rPr>
          <w:sz w:val="28"/>
        </w:rPr>
        <w:t xml:space="preserve"> </w:t>
      </w:r>
      <w:r w:rsidRPr="00EF10D2">
        <w:rPr>
          <w:b/>
          <w:sz w:val="28"/>
        </w:rPr>
        <w:t>we are</w:t>
      </w:r>
      <w:r w:rsidRPr="00EF10D2">
        <w:rPr>
          <w:sz w:val="28"/>
        </w:rPr>
        <w:t xml:space="preserve"> </w:t>
      </w:r>
      <w:r w:rsidRPr="00EF10D2">
        <w:rPr>
          <w:b/>
          <w:sz w:val="28"/>
        </w:rPr>
        <w:t>confident that he hears</w:t>
      </w:r>
      <w:r w:rsidRPr="00EF10D2">
        <w:rPr>
          <w:sz w:val="28"/>
        </w:rPr>
        <w:t xml:space="preserve"> us whenever we ask for anything that pleases him. </w:t>
      </w:r>
      <w:proofErr w:type="gramStart"/>
      <w:r w:rsidRPr="00EF10D2">
        <w:rPr>
          <w:sz w:val="28"/>
          <w:vertAlign w:val="superscript"/>
        </w:rPr>
        <w:t xml:space="preserve">15 </w:t>
      </w:r>
      <w:r w:rsidRPr="00EF10D2">
        <w:rPr>
          <w:sz w:val="28"/>
        </w:rPr>
        <w:t> And</w:t>
      </w:r>
      <w:proofErr w:type="gramEnd"/>
      <w:r w:rsidRPr="00EF10D2">
        <w:rPr>
          <w:sz w:val="28"/>
        </w:rPr>
        <w:t xml:space="preserve"> since we know he hears us when we make our requests, we also know that he will give us what we ask for. </w:t>
      </w:r>
      <w:proofErr w:type="gramStart"/>
      <w:r w:rsidRPr="00EF10D2">
        <w:rPr>
          <w:sz w:val="28"/>
          <w:vertAlign w:val="superscript"/>
        </w:rPr>
        <w:t xml:space="preserve">16 </w:t>
      </w:r>
      <w:r w:rsidRPr="00EF10D2">
        <w:rPr>
          <w:sz w:val="28"/>
        </w:rPr>
        <w:t> If</w:t>
      </w:r>
      <w:proofErr w:type="gramEnd"/>
      <w:r w:rsidRPr="00EF10D2">
        <w:rPr>
          <w:sz w:val="28"/>
        </w:rPr>
        <w:t xml:space="preserve"> you see a Christian brother or sister sinning in a way that does not lead to death, you should pray, and God will give that person life. But there is a sin that leads to death, and I am not saying you should pray for those who commit it. </w:t>
      </w:r>
      <w:proofErr w:type="gramStart"/>
      <w:r w:rsidRPr="00EF10D2">
        <w:rPr>
          <w:sz w:val="28"/>
          <w:vertAlign w:val="superscript"/>
        </w:rPr>
        <w:t xml:space="preserve">17 </w:t>
      </w:r>
      <w:r w:rsidRPr="00EF10D2">
        <w:rPr>
          <w:sz w:val="28"/>
        </w:rPr>
        <w:t> All</w:t>
      </w:r>
      <w:proofErr w:type="gramEnd"/>
      <w:r w:rsidRPr="00EF10D2">
        <w:rPr>
          <w:sz w:val="28"/>
        </w:rPr>
        <w:t xml:space="preserve"> wicked actions are sin, but not every sin leads to death. </w:t>
      </w:r>
      <w:proofErr w:type="gramStart"/>
      <w:r w:rsidRPr="00EF10D2">
        <w:rPr>
          <w:sz w:val="28"/>
          <w:vertAlign w:val="superscript"/>
        </w:rPr>
        <w:t xml:space="preserve">18 </w:t>
      </w:r>
      <w:r w:rsidRPr="00EF10D2">
        <w:rPr>
          <w:sz w:val="28"/>
        </w:rPr>
        <w:t> We</w:t>
      </w:r>
      <w:proofErr w:type="gramEnd"/>
      <w:r w:rsidRPr="00EF10D2">
        <w:rPr>
          <w:sz w:val="28"/>
        </w:rPr>
        <w:t xml:space="preserve"> know that God’s children do not make a practice of sinning, for God’s Son holds them securely, and the evil one cannot touch them. </w:t>
      </w:r>
      <w:proofErr w:type="gramStart"/>
      <w:r w:rsidRPr="00EF10D2">
        <w:rPr>
          <w:sz w:val="28"/>
          <w:vertAlign w:val="superscript"/>
        </w:rPr>
        <w:t xml:space="preserve">19 </w:t>
      </w:r>
      <w:r w:rsidRPr="00EF10D2">
        <w:rPr>
          <w:sz w:val="28"/>
        </w:rPr>
        <w:t> We</w:t>
      </w:r>
      <w:proofErr w:type="gramEnd"/>
      <w:r w:rsidRPr="00EF10D2">
        <w:rPr>
          <w:sz w:val="28"/>
        </w:rPr>
        <w:t xml:space="preserve"> know that we are children of God and that the world around us is under the control of the evil one. </w:t>
      </w:r>
      <w:proofErr w:type="gramStart"/>
      <w:r w:rsidRPr="00EF10D2">
        <w:rPr>
          <w:sz w:val="28"/>
          <w:vertAlign w:val="superscript"/>
        </w:rPr>
        <w:t xml:space="preserve">20 </w:t>
      </w:r>
      <w:r w:rsidRPr="00EF10D2">
        <w:rPr>
          <w:sz w:val="28"/>
        </w:rPr>
        <w:t> And</w:t>
      </w:r>
      <w:proofErr w:type="gramEnd"/>
      <w:r w:rsidRPr="00EF10D2">
        <w:rPr>
          <w:sz w:val="28"/>
        </w:rPr>
        <w:t xml:space="preserve"> we know that the Son of God has come, and </w:t>
      </w:r>
      <w:r w:rsidRPr="00EF10D2">
        <w:rPr>
          <w:b/>
          <w:sz w:val="28"/>
        </w:rPr>
        <w:t>he has given us understanding</w:t>
      </w:r>
      <w:r w:rsidRPr="00EF10D2">
        <w:rPr>
          <w:sz w:val="28"/>
        </w:rPr>
        <w:t xml:space="preserve"> so that we can know the true God. And now we live in fellowship with the true God because we live in fellowship with his Son, Jesus Christ. He is the only true God, and he is eternal life. </w:t>
      </w:r>
      <w:proofErr w:type="gramStart"/>
      <w:r w:rsidRPr="00EF10D2">
        <w:rPr>
          <w:sz w:val="28"/>
          <w:vertAlign w:val="superscript"/>
        </w:rPr>
        <w:t xml:space="preserve">21 </w:t>
      </w:r>
      <w:r w:rsidRPr="00EF10D2">
        <w:rPr>
          <w:sz w:val="28"/>
        </w:rPr>
        <w:t> Dear</w:t>
      </w:r>
      <w:proofErr w:type="gramEnd"/>
      <w:r w:rsidRPr="00EF10D2">
        <w:rPr>
          <w:sz w:val="28"/>
        </w:rPr>
        <w:t xml:space="preserve"> children, </w:t>
      </w:r>
      <w:r w:rsidRPr="00EF10D2">
        <w:rPr>
          <w:b/>
          <w:sz w:val="28"/>
        </w:rPr>
        <w:t>keep away from anything that might take God’s place in your hearts</w:t>
      </w:r>
      <w:r w:rsidRPr="00EF10D2">
        <w:rPr>
          <w:sz w:val="28"/>
        </w:rPr>
        <w:t xml:space="preserve">. </w:t>
      </w:r>
    </w:p>
    <w:p w:rsidR="00A84FEA" w:rsidRDefault="00A84FEA" w:rsidP="00A84FEA">
      <w:pPr>
        <w:pStyle w:val="Sermon"/>
        <w:rPr>
          <w:sz w:val="28"/>
        </w:rPr>
      </w:pPr>
    </w:p>
    <w:p w:rsidR="00A84FEA" w:rsidRDefault="00A84FEA" w:rsidP="00A84FEA">
      <w:pPr>
        <w:pStyle w:val="Sermon"/>
        <w:rPr>
          <w:sz w:val="28"/>
        </w:rPr>
      </w:pPr>
    </w:p>
    <w:p w:rsidR="00A84FEA" w:rsidRPr="00EF10D2" w:rsidRDefault="00A84FEA" w:rsidP="00A84FEA">
      <w:pPr>
        <w:pStyle w:val="Sermon"/>
        <w:rPr>
          <w:sz w:val="28"/>
        </w:rPr>
      </w:pPr>
    </w:p>
    <w:p w:rsidR="00A84FEA" w:rsidRPr="00EF10D2" w:rsidRDefault="00A84FEA" w:rsidP="00A84FEA">
      <w:pPr>
        <w:pStyle w:val="Red"/>
        <w:rPr>
          <w:sz w:val="36"/>
          <w:szCs w:val="36"/>
        </w:rPr>
      </w:pPr>
      <w:r w:rsidRPr="00EF10D2">
        <w:rPr>
          <w:sz w:val="36"/>
          <w:szCs w:val="36"/>
        </w:rPr>
        <w:lastRenderedPageBreak/>
        <w:t xml:space="preserve">What </w:t>
      </w:r>
      <w:proofErr w:type="gramStart"/>
      <w:r w:rsidRPr="00EF10D2">
        <w:rPr>
          <w:sz w:val="36"/>
          <w:szCs w:val="36"/>
        </w:rPr>
        <w:t>The</w:t>
      </w:r>
      <w:proofErr w:type="gramEnd"/>
      <w:r w:rsidRPr="00EF10D2">
        <w:rPr>
          <w:sz w:val="36"/>
          <w:szCs w:val="36"/>
        </w:rPr>
        <w:t xml:space="preserve"> Bible Says</w:t>
      </w:r>
    </w:p>
    <w:p w:rsidR="00A84FEA" w:rsidRDefault="00A84FEA" w:rsidP="00A84FEA">
      <w:pPr>
        <w:pStyle w:val="Sermon"/>
        <w:rPr>
          <w:sz w:val="28"/>
        </w:rPr>
      </w:pPr>
    </w:p>
    <w:p w:rsidR="00A84FEA" w:rsidRPr="00EF10D2" w:rsidRDefault="00A84FEA" w:rsidP="00A84FEA">
      <w:pPr>
        <w:pStyle w:val="Sermon"/>
        <w:rPr>
          <w:sz w:val="28"/>
        </w:rPr>
      </w:pPr>
    </w:p>
    <w:p w:rsidR="00A84FEA" w:rsidRPr="00EF10D2" w:rsidRDefault="00A84FEA" w:rsidP="00A84FEA">
      <w:pPr>
        <w:pStyle w:val="Heading2"/>
        <w:rPr>
          <w:sz w:val="32"/>
          <w:szCs w:val="32"/>
        </w:rPr>
      </w:pPr>
      <w:r w:rsidRPr="00EF10D2">
        <w:rPr>
          <w:sz w:val="32"/>
          <w:szCs w:val="32"/>
        </w:rPr>
        <w:t xml:space="preserve">1.  That you may </w:t>
      </w:r>
      <w:r w:rsidR="002124E4">
        <w:rPr>
          <w:sz w:val="32"/>
          <w:szCs w:val="32"/>
        </w:rPr>
        <w:t>_________________</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vertAlign w:val="superscript"/>
        </w:rPr>
        <w:t>13</w:t>
      </w:r>
      <w:r w:rsidRPr="00EF10D2">
        <w:rPr>
          <w:sz w:val="28"/>
        </w:rPr>
        <w:t xml:space="preserve"> I have written this </w:t>
      </w:r>
      <w:r w:rsidRPr="00EF10D2">
        <w:rPr>
          <w:b/>
          <w:sz w:val="28"/>
        </w:rPr>
        <w:t>to you who believe</w:t>
      </w:r>
      <w:r w:rsidRPr="00EF10D2">
        <w:rPr>
          <w:sz w:val="28"/>
        </w:rPr>
        <w:t xml:space="preserve"> in the name of the Son of God, so </w:t>
      </w:r>
      <w:r w:rsidRPr="00EF10D2">
        <w:rPr>
          <w:b/>
          <w:sz w:val="28"/>
        </w:rPr>
        <w:t>that you may know</w:t>
      </w:r>
      <w:r w:rsidRPr="00EF10D2">
        <w:rPr>
          <w:sz w:val="28"/>
        </w:rPr>
        <w:t xml:space="preserve"> you have eternal life.</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Jesus is LIFE</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 xml:space="preserve">John 14:6 (ESV) </w:t>
      </w:r>
    </w:p>
    <w:p w:rsidR="00A84FEA" w:rsidRPr="00EF10D2" w:rsidRDefault="00A84FEA" w:rsidP="00A84FEA">
      <w:pPr>
        <w:pStyle w:val="Sermon"/>
        <w:rPr>
          <w:sz w:val="28"/>
        </w:rPr>
      </w:pPr>
      <w:r w:rsidRPr="00EF10D2">
        <w:rPr>
          <w:sz w:val="28"/>
        </w:rPr>
        <w:t>Jesus said to him, “I am the way, and the truth, and the life. No one comes to the Father except through me.</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And Eternal life is knowing Him</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 xml:space="preserve">John 17:3 (ESV) </w:t>
      </w:r>
      <w:r w:rsidRPr="00EF10D2">
        <w:rPr>
          <w:sz w:val="28"/>
        </w:rPr>
        <w:br/>
      </w:r>
      <w:proofErr w:type="gramStart"/>
      <w:r w:rsidRPr="00EF10D2">
        <w:rPr>
          <w:sz w:val="28"/>
          <w:vertAlign w:val="superscript"/>
        </w:rPr>
        <w:t xml:space="preserve">3 </w:t>
      </w:r>
      <w:r w:rsidRPr="00EF10D2">
        <w:rPr>
          <w:sz w:val="28"/>
        </w:rPr>
        <w:t> And</w:t>
      </w:r>
      <w:proofErr w:type="gramEnd"/>
      <w:r w:rsidRPr="00EF10D2">
        <w:rPr>
          <w:sz w:val="28"/>
        </w:rPr>
        <w:t xml:space="preserve"> this is eternal life, </w:t>
      </w:r>
      <w:r w:rsidRPr="00EF10D2">
        <w:rPr>
          <w:b/>
          <w:sz w:val="28"/>
        </w:rPr>
        <w:t>that they know you</w:t>
      </w:r>
      <w:r w:rsidRPr="00EF10D2">
        <w:rPr>
          <w:sz w:val="28"/>
        </w:rPr>
        <w:t xml:space="preserve"> the only true God, and Jesus Christ whom you have sent.</w:t>
      </w:r>
    </w:p>
    <w:p w:rsidR="00A84FEA" w:rsidRPr="00EF10D2" w:rsidRDefault="00A84FEA" w:rsidP="00A84FEA">
      <w:pPr>
        <w:pStyle w:val="Sermon"/>
        <w:rPr>
          <w:sz w:val="28"/>
        </w:rPr>
      </w:pP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 xml:space="preserve">A.  The objective basis of our salvation is the finished work of God's Son on the cross. </w:t>
      </w:r>
    </w:p>
    <w:p w:rsidR="00A84FEA" w:rsidRPr="00EF10D2" w:rsidRDefault="00A84FEA" w:rsidP="00A84FEA">
      <w:pPr>
        <w:pStyle w:val="Sermon"/>
        <w:rPr>
          <w:sz w:val="28"/>
        </w:rPr>
      </w:pPr>
    </w:p>
    <w:p w:rsidR="00A84FEA" w:rsidRPr="00EF10D2" w:rsidRDefault="00A84FEA" w:rsidP="00A84FEA">
      <w:pPr>
        <w:pStyle w:val="Sermon"/>
        <w:rPr>
          <w:sz w:val="28"/>
        </w:rPr>
      </w:pPr>
      <w:r w:rsidRPr="00EF10D2">
        <w:rPr>
          <w:sz w:val="28"/>
        </w:rPr>
        <w:t xml:space="preserve">B.  The subjective basis for our assurance is </w:t>
      </w:r>
    </w:p>
    <w:p w:rsidR="00A84FEA" w:rsidRPr="00EF10D2" w:rsidRDefault="00A84FEA" w:rsidP="00A84FEA">
      <w:pPr>
        <w:pStyle w:val="Sermon"/>
        <w:numPr>
          <w:ilvl w:val="0"/>
          <w:numId w:val="31"/>
        </w:numPr>
        <w:rPr>
          <w:sz w:val="28"/>
        </w:rPr>
      </w:pPr>
      <w:r w:rsidRPr="00EF10D2">
        <w:rPr>
          <w:sz w:val="28"/>
        </w:rPr>
        <w:t xml:space="preserve">our </w:t>
      </w:r>
      <w:r w:rsidR="002124E4">
        <w:rPr>
          <w:sz w:val="28"/>
        </w:rPr>
        <w:t>__________________</w:t>
      </w:r>
      <w:r w:rsidRPr="00EF10D2">
        <w:rPr>
          <w:sz w:val="28"/>
        </w:rPr>
        <w:t xml:space="preserve"> the truth about Christ (I John 2:2,4; 2:15; 5:1), </w:t>
      </w:r>
    </w:p>
    <w:p w:rsidR="00A84FEA" w:rsidRPr="00EF10D2" w:rsidRDefault="002124E4" w:rsidP="00A84FEA">
      <w:pPr>
        <w:pStyle w:val="Sermon"/>
        <w:numPr>
          <w:ilvl w:val="0"/>
          <w:numId w:val="31"/>
        </w:numPr>
        <w:rPr>
          <w:sz w:val="28"/>
        </w:rPr>
      </w:pPr>
      <w:r>
        <w:rPr>
          <w:sz w:val="28"/>
        </w:rPr>
        <w:t>________________</w:t>
      </w:r>
      <w:r w:rsidR="00A84FEA" w:rsidRPr="00EF10D2">
        <w:rPr>
          <w:sz w:val="28"/>
        </w:rPr>
        <w:t xml:space="preserve"> the brethren (I John 3:14, 18, 19, 4:7-8), </w:t>
      </w:r>
    </w:p>
    <w:p w:rsidR="00A84FEA" w:rsidRPr="00EF10D2" w:rsidRDefault="00A84FEA" w:rsidP="00A84FEA">
      <w:pPr>
        <w:pStyle w:val="Sermon"/>
        <w:numPr>
          <w:ilvl w:val="0"/>
          <w:numId w:val="31"/>
        </w:numPr>
        <w:rPr>
          <w:sz w:val="28"/>
        </w:rPr>
      </w:pPr>
      <w:proofErr w:type="gramStart"/>
      <w:r w:rsidRPr="00EF10D2">
        <w:rPr>
          <w:sz w:val="28"/>
        </w:rPr>
        <w:t>and</w:t>
      </w:r>
      <w:proofErr w:type="gramEnd"/>
      <w:r w:rsidRPr="00EF10D2">
        <w:rPr>
          <w:sz w:val="28"/>
        </w:rPr>
        <w:t xml:space="preserve"> </w:t>
      </w:r>
      <w:r w:rsidR="002124E4">
        <w:rPr>
          <w:sz w:val="28"/>
        </w:rPr>
        <w:t>____________________</w:t>
      </w:r>
      <w:r w:rsidRPr="00EF10D2">
        <w:rPr>
          <w:sz w:val="28"/>
        </w:rPr>
        <w:t xml:space="preserve"> Christ's commandments (I John 2:3-5).</w:t>
      </w:r>
    </w:p>
    <w:p w:rsidR="00A84FEA" w:rsidRPr="00EF10D2" w:rsidRDefault="00A84FEA" w:rsidP="00A84FEA">
      <w:pPr>
        <w:pStyle w:val="Sermon"/>
        <w:rPr>
          <w:sz w:val="28"/>
        </w:rPr>
      </w:pPr>
    </w:p>
    <w:p w:rsidR="00A84FEA" w:rsidRDefault="00A84FEA" w:rsidP="00A84FEA">
      <w:pPr>
        <w:pStyle w:val="Heading2"/>
        <w:rPr>
          <w:sz w:val="32"/>
          <w:szCs w:val="32"/>
        </w:rPr>
      </w:pPr>
    </w:p>
    <w:p w:rsidR="00A84FEA" w:rsidRPr="00EF10D2" w:rsidRDefault="00A84FEA" w:rsidP="00A84FEA">
      <w:pPr>
        <w:pStyle w:val="Heading2"/>
        <w:rPr>
          <w:sz w:val="32"/>
          <w:szCs w:val="32"/>
        </w:rPr>
      </w:pPr>
      <w:r w:rsidRPr="00EF10D2">
        <w:rPr>
          <w:sz w:val="32"/>
          <w:szCs w:val="32"/>
        </w:rPr>
        <w:t xml:space="preserve">2.  We are confident that He </w:t>
      </w:r>
      <w:r w:rsidR="002124E4">
        <w:rPr>
          <w:sz w:val="32"/>
          <w:szCs w:val="32"/>
        </w:rPr>
        <w:t>_________________</w:t>
      </w:r>
      <w:r w:rsidRPr="00EF10D2">
        <w:rPr>
          <w:sz w:val="32"/>
          <w:szCs w:val="32"/>
        </w:rPr>
        <w:t xml:space="preserve"> us</w:t>
      </w:r>
    </w:p>
    <w:p w:rsidR="00A84FEA" w:rsidRPr="00EF10D2" w:rsidRDefault="00A84FEA" w:rsidP="00A84FEA">
      <w:pPr>
        <w:pStyle w:val="Sermon"/>
        <w:rPr>
          <w:sz w:val="28"/>
        </w:rPr>
      </w:pPr>
    </w:p>
    <w:p w:rsidR="00A84FEA" w:rsidRPr="00EF10D2" w:rsidRDefault="00A84FEA" w:rsidP="00A84FEA">
      <w:pPr>
        <w:pStyle w:val="Sermon"/>
        <w:rPr>
          <w:sz w:val="28"/>
        </w:rPr>
      </w:pPr>
      <w:proofErr w:type="gramStart"/>
      <w:r w:rsidRPr="00EF10D2">
        <w:rPr>
          <w:sz w:val="28"/>
          <w:vertAlign w:val="superscript"/>
        </w:rPr>
        <w:t xml:space="preserve">14 </w:t>
      </w:r>
      <w:r w:rsidRPr="00EF10D2">
        <w:rPr>
          <w:sz w:val="28"/>
        </w:rPr>
        <w:t> And</w:t>
      </w:r>
      <w:proofErr w:type="gramEnd"/>
      <w:r w:rsidRPr="00EF10D2">
        <w:rPr>
          <w:sz w:val="28"/>
        </w:rPr>
        <w:t xml:space="preserve"> we are confident that he hears us whenever we ask for anything that pleases him.</w:t>
      </w:r>
    </w:p>
    <w:p w:rsidR="00A84FEA" w:rsidRPr="00EF10D2" w:rsidRDefault="00A84FEA" w:rsidP="00A84FEA">
      <w:pPr>
        <w:pStyle w:val="Sermon"/>
        <w:rPr>
          <w:sz w:val="28"/>
        </w:rPr>
      </w:pPr>
    </w:p>
    <w:p w:rsidR="00A84FEA" w:rsidRPr="00EF10D2" w:rsidRDefault="00A84FEA" w:rsidP="00A84FEA">
      <w:pPr>
        <w:pStyle w:val="Sermon"/>
        <w:numPr>
          <w:ilvl w:val="0"/>
          <w:numId w:val="32"/>
        </w:numPr>
        <w:rPr>
          <w:sz w:val="28"/>
        </w:rPr>
      </w:pPr>
      <w:r w:rsidRPr="00EF10D2">
        <w:rPr>
          <w:sz w:val="28"/>
        </w:rPr>
        <w:t xml:space="preserve">pray in line with </w:t>
      </w:r>
      <w:r w:rsidR="002124E4">
        <w:rPr>
          <w:sz w:val="28"/>
        </w:rPr>
        <w:t>__________</w:t>
      </w:r>
      <w:r w:rsidRPr="00EF10D2">
        <w:rPr>
          <w:sz w:val="28"/>
        </w:rPr>
        <w:t xml:space="preserve"> will</w:t>
      </w:r>
    </w:p>
    <w:p w:rsidR="00A84FEA" w:rsidRPr="00EF10D2" w:rsidRDefault="00A84FEA" w:rsidP="00A84FEA">
      <w:pPr>
        <w:pStyle w:val="Sermon"/>
        <w:numPr>
          <w:ilvl w:val="0"/>
          <w:numId w:val="32"/>
        </w:numPr>
        <w:rPr>
          <w:sz w:val="28"/>
        </w:rPr>
      </w:pPr>
      <w:r w:rsidRPr="00EF10D2">
        <w:rPr>
          <w:sz w:val="28"/>
        </w:rPr>
        <w:t xml:space="preserve">pray with confidence and </w:t>
      </w:r>
      <w:r w:rsidR="002124E4">
        <w:rPr>
          <w:sz w:val="28"/>
        </w:rPr>
        <w:t>______________________</w:t>
      </w:r>
    </w:p>
    <w:p w:rsidR="00A84FEA" w:rsidRPr="00EF10D2" w:rsidRDefault="00A84FEA" w:rsidP="00A84FEA">
      <w:pPr>
        <w:pStyle w:val="Sermon"/>
        <w:rPr>
          <w:sz w:val="28"/>
        </w:rPr>
      </w:pPr>
    </w:p>
    <w:p w:rsidR="00A84FEA" w:rsidRPr="00EF10D2" w:rsidRDefault="00A84FEA" w:rsidP="00A84FEA">
      <w:pPr>
        <w:pStyle w:val="Heading2"/>
        <w:rPr>
          <w:sz w:val="32"/>
          <w:szCs w:val="32"/>
        </w:rPr>
      </w:pPr>
      <w:r w:rsidRPr="00EF10D2">
        <w:rPr>
          <w:sz w:val="32"/>
          <w:szCs w:val="32"/>
        </w:rPr>
        <w:lastRenderedPageBreak/>
        <w:t xml:space="preserve">3.  He has given us </w:t>
      </w:r>
      <w:r w:rsidR="002124E4">
        <w:rPr>
          <w:sz w:val="32"/>
          <w:szCs w:val="32"/>
        </w:rPr>
        <w:t>______________________</w:t>
      </w:r>
    </w:p>
    <w:p w:rsidR="00A84FEA" w:rsidRPr="00EF10D2" w:rsidRDefault="00A84FEA" w:rsidP="00A84FEA">
      <w:pPr>
        <w:pStyle w:val="Sermon"/>
        <w:rPr>
          <w:sz w:val="28"/>
        </w:rPr>
      </w:pPr>
    </w:p>
    <w:p w:rsidR="00A84FEA" w:rsidRPr="00EF10D2" w:rsidRDefault="00A84FEA" w:rsidP="00A84FEA">
      <w:pPr>
        <w:pStyle w:val="Sermon"/>
        <w:rPr>
          <w:sz w:val="28"/>
        </w:rPr>
      </w:pPr>
      <w:proofErr w:type="gramStart"/>
      <w:r w:rsidRPr="00EF10D2">
        <w:rPr>
          <w:sz w:val="28"/>
          <w:vertAlign w:val="superscript"/>
        </w:rPr>
        <w:t xml:space="preserve">20 </w:t>
      </w:r>
      <w:r w:rsidRPr="00EF10D2">
        <w:rPr>
          <w:sz w:val="28"/>
        </w:rPr>
        <w:t> And</w:t>
      </w:r>
      <w:proofErr w:type="gramEnd"/>
      <w:r w:rsidRPr="00EF10D2">
        <w:rPr>
          <w:sz w:val="28"/>
        </w:rPr>
        <w:t xml:space="preserve"> we know that the Son of God has come, and he has given us understanding so that we can know the true God.</w:t>
      </w:r>
    </w:p>
    <w:p w:rsidR="00A84FEA" w:rsidRPr="00EF10D2" w:rsidRDefault="00A84FEA" w:rsidP="00A84FEA">
      <w:pPr>
        <w:pStyle w:val="Sermon"/>
        <w:rPr>
          <w:sz w:val="28"/>
        </w:rPr>
      </w:pPr>
    </w:p>
    <w:p w:rsidR="00A84FEA" w:rsidRPr="00EF10D2" w:rsidRDefault="00A84FEA" w:rsidP="00A84FEA">
      <w:pPr>
        <w:pStyle w:val="Sermon"/>
        <w:rPr>
          <w:sz w:val="28"/>
        </w:rPr>
      </w:pPr>
    </w:p>
    <w:p w:rsidR="00A84FEA" w:rsidRPr="00EF10D2" w:rsidRDefault="00A84FEA" w:rsidP="00A84FEA">
      <w:pPr>
        <w:pStyle w:val="Red"/>
        <w:rPr>
          <w:sz w:val="36"/>
          <w:szCs w:val="36"/>
        </w:rPr>
      </w:pPr>
      <w:r w:rsidRPr="00EF10D2">
        <w:rPr>
          <w:sz w:val="36"/>
          <w:szCs w:val="36"/>
        </w:rPr>
        <w:t>Application</w:t>
      </w:r>
    </w:p>
    <w:p w:rsidR="00A84FEA" w:rsidRPr="00EF10D2" w:rsidRDefault="00A84FEA" w:rsidP="00A84FEA">
      <w:pPr>
        <w:pStyle w:val="Sermon"/>
        <w:rPr>
          <w:sz w:val="28"/>
        </w:rPr>
      </w:pPr>
    </w:p>
    <w:p w:rsidR="00A84FEA" w:rsidRPr="00EF10D2" w:rsidRDefault="00A84FEA" w:rsidP="00A84FEA">
      <w:pPr>
        <w:pStyle w:val="Heading2"/>
        <w:rPr>
          <w:sz w:val="32"/>
          <w:szCs w:val="32"/>
        </w:rPr>
      </w:pPr>
      <w:r w:rsidRPr="00EF10D2">
        <w:rPr>
          <w:sz w:val="32"/>
          <w:szCs w:val="32"/>
        </w:rPr>
        <w:t xml:space="preserve">1.  Don’t let </w:t>
      </w:r>
      <w:r w:rsidR="002124E4">
        <w:rPr>
          <w:sz w:val="32"/>
          <w:szCs w:val="32"/>
        </w:rPr>
        <w:t>__________________</w:t>
      </w:r>
      <w:r w:rsidRPr="00EF10D2">
        <w:rPr>
          <w:sz w:val="32"/>
          <w:szCs w:val="32"/>
        </w:rPr>
        <w:t xml:space="preserve"> take God’s place</w:t>
      </w:r>
    </w:p>
    <w:p w:rsidR="00A84FEA" w:rsidRPr="00EF10D2" w:rsidRDefault="00A84FEA" w:rsidP="00A84FEA">
      <w:pPr>
        <w:pStyle w:val="Sermon"/>
        <w:rPr>
          <w:sz w:val="28"/>
        </w:rPr>
      </w:pPr>
    </w:p>
    <w:p w:rsidR="00A84FEA" w:rsidRPr="00EF10D2" w:rsidRDefault="00A84FEA" w:rsidP="00A84FEA">
      <w:pPr>
        <w:pStyle w:val="Sermon"/>
        <w:rPr>
          <w:sz w:val="28"/>
        </w:rPr>
      </w:pPr>
      <w:proofErr w:type="gramStart"/>
      <w:r w:rsidRPr="00EF10D2">
        <w:rPr>
          <w:sz w:val="28"/>
          <w:vertAlign w:val="superscript"/>
        </w:rPr>
        <w:t xml:space="preserve">21 </w:t>
      </w:r>
      <w:r w:rsidRPr="00EF10D2">
        <w:rPr>
          <w:sz w:val="28"/>
        </w:rPr>
        <w:t> Dear</w:t>
      </w:r>
      <w:proofErr w:type="gramEnd"/>
      <w:r w:rsidRPr="00EF10D2">
        <w:rPr>
          <w:sz w:val="28"/>
        </w:rPr>
        <w:t xml:space="preserve"> children, keep away from anything that might take God’s place in your hearts. </w:t>
      </w:r>
    </w:p>
    <w:p w:rsidR="00A84FEA" w:rsidRPr="00EF10D2" w:rsidRDefault="00A84FEA" w:rsidP="00A84FEA">
      <w:pPr>
        <w:pStyle w:val="Sermon"/>
        <w:rPr>
          <w:sz w:val="28"/>
        </w:rPr>
      </w:pPr>
    </w:p>
    <w:p w:rsidR="00A84FEA" w:rsidRPr="00EF10D2" w:rsidRDefault="00A84FEA" w:rsidP="00A84FEA">
      <w:pPr>
        <w:pStyle w:val="Sermon"/>
        <w:rPr>
          <w:i/>
          <w:sz w:val="28"/>
        </w:rPr>
      </w:pPr>
      <w:r w:rsidRPr="00EF10D2">
        <w:rPr>
          <w:i/>
          <w:sz w:val="28"/>
        </w:rPr>
        <w:t>An idol can be anything that substitutes for the true faith, anything that robs Christ of his full deity and humanity, any human idea that claims to be more authoritative than the Bible, any loyalty that replaces God at the center of our lives. John was bluntly saying that to follow the false teachers would amount to turning away from God and to idols.</w:t>
      </w:r>
    </w:p>
    <w:p w:rsidR="00A84FEA" w:rsidRPr="00EF10D2" w:rsidRDefault="00A84FEA" w:rsidP="00A84FEA">
      <w:pPr>
        <w:pStyle w:val="Sermon"/>
        <w:jc w:val="right"/>
        <w:rPr>
          <w:sz w:val="28"/>
        </w:rPr>
      </w:pPr>
      <w:r w:rsidRPr="00EF10D2">
        <w:rPr>
          <w:sz w:val="28"/>
        </w:rPr>
        <w:t>-labc</w:t>
      </w:r>
      <w:r w:rsidRPr="00EF10D2">
        <w:rPr>
          <w:sz w:val="28"/>
        </w:rPr>
        <w:br/>
      </w:r>
    </w:p>
    <w:p w:rsidR="00A84FEA" w:rsidRPr="00EF10D2" w:rsidRDefault="00A84FEA" w:rsidP="00A84FEA">
      <w:pPr>
        <w:pStyle w:val="Sermon"/>
        <w:rPr>
          <w:sz w:val="28"/>
        </w:rPr>
      </w:pPr>
    </w:p>
    <w:p w:rsidR="00A84FEA" w:rsidRPr="00EF10D2" w:rsidRDefault="00A84FEA" w:rsidP="00A84FEA">
      <w:pPr>
        <w:pStyle w:val="Sermon"/>
        <w:rPr>
          <w:b/>
          <w:sz w:val="28"/>
        </w:rPr>
      </w:pPr>
      <w:r w:rsidRPr="00EF10D2">
        <w:rPr>
          <w:b/>
          <w:sz w:val="28"/>
        </w:rPr>
        <w:t>A.  The “disses”</w:t>
      </w:r>
    </w:p>
    <w:p w:rsidR="00A84FEA" w:rsidRPr="00EF10D2" w:rsidRDefault="00A84FEA" w:rsidP="00A84FEA">
      <w:pPr>
        <w:pStyle w:val="Sermon"/>
        <w:rPr>
          <w:sz w:val="28"/>
        </w:rPr>
      </w:pPr>
    </w:p>
    <w:p w:rsidR="00A84FEA" w:rsidRPr="00EF10D2" w:rsidRDefault="00A84FEA" w:rsidP="00A84FEA">
      <w:pPr>
        <w:pStyle w:val="Sermon"/>
        <w:rPr>
          <w:b/>
          <w:sz w:val="28"/>
        </w:rPr>
      </w:pPr>
      <w:r w:rsidRPr="00EF10D2">
        <w:rPr>
          <w:b/>
          <w:sz w:val="28"/>
        </w:rPr>
        <w:t>B.  False Teaching</w:t>
      </w:r>
    </w:p>
    <w:p w:rsidR="00A84FEA" w:rsidRPr="00EF10D2" w:rsidRDefault="00A84FEA" w:rsidP="00A84FEA">
      <w:pPr>
        <w:pStyle w:val="Sermon"/>
        <w:rPr>
          <w:sz w:val="28"/>
        </w:rPr>
      </w:pPr>
    </w:p>
    <w:p w:rsidR="00A84FEA" w:rsidRPr="00EF10D2" w:rsidRDefault="00A84FEA" w:rsidP="00A84FEA">
      <w:pPr>
        <w:pStyle w:val="Sermon"/>
        <w:rPr>
          <w:b/>
          <w:sz w:val="28"/>
        </w:rPr>
      </w:pPr>
      <w:r w:rsidRPr="00EF10D2">
        <w:rPr>
          <w:b/>
          <w:sz w:val="28"/>
        </w:rPr>
        <w:t xml:space="preserve">C.  </w:t>
      </w:r>
      <w:r w:rsidR="002124E4">
        <w:rPr>
          <w:b/>
          <w:sz w:val="28"/>
        </w:rPr>
        <w:t>______________</w:t>
      </w:r>
      <w:bookmarkStart w:id="0" w:name="_GoBack"/>
      <w:bookmarkEnd w:id="0"/>
    </w:p>
    <w:p w:rsidR="00A84FEA" w:rsidRPr="00EF10D2" w:rsidRDefault="00A84FEA" w:rsidP="00A84FEA">
      <w:pPr>
        <w:pStyle w:val="Sermon"/>
        <w:rPr>
          <w:sz w:val="28"/>
        </w:rPr>
      </w:pPr>
    </w:p>
    <w:p w:rsidR="00A84FEA" w:rsidRPr="00EF10D2" w:rsidRDefault="00A84FEA" w:rsidP="00A84FEA">
      <w:pPr>
        <w:pStyle w:val="Sermon"/>
        <w:rPr>
          <w:b/>
          <w:sz w:val="28"/>
        </w:rPr>
      </w:pPr>
      <w:r w:rsidRPr="00EF10D2">
        <w:rPr>
          <w:b/>
          <w:sz w:val="28"/>
        </w:rPr>
        <w:t>D.  It could be anything that we think about more than</w:t>
      </w:r>
      <w:r w:rsidRPr="00EF10D2">
        <w:rPr>
          <w:sz w:val="28"/>
        </w:rPr>
        <w:t xml:space="preserve"> </w:t>
      </w:r>
      <w:r w:rsidRPr="00EF10D2">
        <w:rPr>
          <w:b/>
          <w:sz w:val="28"/>
        </w:rPr>
        <w:t xml:space="preserve">our relationship with God.  </w:t>
      </w:r>
    </w:p>
    <w:p w:rsidR="00A84FEA" w:rsidRPr="00EF10D2" w:rsidRDefault="00A84FEA" w:rsidP="00A84FEA">
      <w:pPr>
        <w:pStyle w:val="Sermon"/>
        <w:rPr>
          <w:sz w:val="28"/>
        </w:rPr>
      </w:pPr>
    </w:p>
    <w:p w:rsidR="00A84FEA" w:rsidRPr="00EF10D2" w:rsidRDefault="00A84FEA" w:rsidP="00A84FEA">
      <w:pPr>
        <w:pStyle w:val="Sermon"/>
        <w:rPr>
          <w:sz w:val="28"/>
        </w:rPr>
      </w:pPr>
    </w:p>
    <w:p w:rsidR="00A84FEA" w:rsidRDefault="00A84FEA" w:rsidP="00A84FEA">
      <w:pPr>
        <w:pStyle w:val="Red"/>
        <w:rPr>
          <w:sz w:val="36"/>
          <w:szCs w:val="36"/>
        </w:rPr>
      </w:pPr>
      <w:r w:rsidRPr="00EF10D2">
        <w:rPr>
          <w:sz w:val="36"/>
          <w:szCs w:val="36"/>
        </w:rPr>
        <w:t>Response:</w:t>
      </w:r>
    </w:p>
    <w:p w:rsidR="00A84FEA" w:rsidRDefault="00A84FEA" w:rsidP="00A84FEA">
      <w:pPr>
        <w:pStyle w:val="Red"/>
        <w:rPr>
          <w:sz w:val="32"/>
          <w:szCs w:val="32"/>
        </w:rPr>
      </w:pPr>
    </w:p>
    <w:p w:rsidR="00A84FEA" w:rsidRPr="00A84FEA" w:rsidRDefault="00A84FEA" w:rsidP="00A84FEA">
      <w:pPr>
        <w:pStyle w:val="Red"/>
        <w:rPr>
          <w:color w:val="4F81BD" w:themeColor="accent1"/>
          <w:sz w:val="32"/>
          <w:szCs w:val="32"/>
        </w:rPr>
      </w:pPr>
      <w:r w:rsidRPr="00A84FEA">
        <w:rPr>
          <w:color w:val="4F81BD" w:themeColor="accent1"/>
          <w:sz w:val="32"/>
          <w:szCs w:val="32"/>
        </w:rPr>
        <w:t>What is God speaking to me?</w:t>
      </w:r>
    </w:p>
    <w:p w:rsidR="00A84FEA" w:rsidRPr="00A84FEA" w:rsidRDefault="00A84FEA" w:rsidP="00A84FEA">
      <w:pPr>
        <w:pStyle w:val="Red"/>
        <w:rPr>
          <w:color w:val="4F81BD" w:themeColor="accent1"/>
          <w:sz w:val="32"/>
          <w:szCs w:val="32"/>
        </w:rPr>
      </w:pPr>
    </w:p>
    <w:p w:rsidR="00A84FEA" w:rsidRPr="00EF10D2" w:rsidRDefault="00A84FEA" w:rsidP="00A84FEA">
      <w:pPr>
        <w:pStyle w:val="Red"/>
        <w:rPr>
          <w:b w:val="0"/>
          <w:color w:val="000000" w:themeColor="text1"/>
          <w:sz w:val="28"/>
          <w:szCs w:val="28"/>
        </w:rPr>
      </w:pPr>
      <w:r w:rsidRPr="00A84FEA">
        <w:rPr>
          <w:color w:val="4F81BD" w:themeColor="accent1"/>
          <w:sz w:val="32"/>
          <w:szCs w:val="32"/>
        </w:rPr>
        <w:t>Specifically, how will I obey Him?</w:t>
      </w:r>
    </w:p>
    <w:p w:rsidR="000C33E9" w:rsidRDefault="000C33E9" w:rsidP="00A84FEA">
      <w:pPr>
        <w:pStyle w:val="Sermon"/>
        <w:rPr>
          <w:rFonts w:cs="Arial"/>
          <w:b/>
          <w:bCs/>
          <w:i/>
          <w:color w:val="333333"/>
          <w:sz w:val="24"/>
          <w:szCs w:val="24"/>
        </w:rPr>
      </w:pPr>
    </w:p>
    <w:sectPr w:rsidR="000C33E9"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D5" w:rsidRDefault="007F41D5" w:rsidP="00F345D3">
      <w:r>
        <w:separator/>
      </w:r>
    </w:p>
  </w:endnote>
  <w:endnote w:type="continuationSeparator" w:id="0">
    <w:p w:rsidR="007F41D5" w:rsidRDefault="007F41D5"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2124E4" w:rsidRPr="002124E4">
      <w:rPr>
        <w:noProof/>
        <w:color w:val="BFBFBF"/>
        <w:sz w:val="24"/>
      </w:rPr>
      <w:t>3</w:t>
    </w:r>
    <w:r>
      <w:fldChar w:fldCharType="end"/>
    </w:r>
  </w:p>
  <w:p w:rsidR="00CD49D2" w:rsidRPr="007A1B34" w:rsidRDefault="00A84FEA">
    <w:pPr>
      <w:pStyle w:val="Footer"/>
      <w:rPr>
        <w:color w:val="BFBFBF"/>
        <w:sz w:val="24"/>
      </w:rPr>
    </w:pPr>
    <w:r>
      <w:rPr>
        <w:color w:val="BFBFBF"/>
        <w:sz w:val="24"/>
      </w:rPr>
      <w:t>November 29</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D5" w:rsidRDefault="007F41D5" w:rsidP="00F345D3">
      <w:r>
        <w:separator/>
      </w:r>
    </w:p>
  </w:footnote>
  <w:footnote w:type="continuationSeparator" w:id="0">
    <w:p w:rsidR="007F41D5" w:rsidRDefault="007F41D5"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2"/>
  </w:num>
  <w:num w:numId="4">
    <w:abstractNumId w:val="15"/>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3"/>
  </w:num>
  <w:num w:numId="10">
    <w:abstractNumId w:val="5"/>
  </w:num>
  <w:num w:numId="11">
    <w:abstractNumId w:val="19"/>
  </w:num>
  <w:num w:numId="12">
    <w:abstractNumId w:val="3"/>
  </w:num>
  <w:num w:numId="13">
    <w:abstractNumId w:val="26"/>
  </w:num>
  <w:num w:numId="14">
    <w:abstractNumId w:val="21"/>
  </w:num>
  <w:num w:numId="15">
    <w:abstractNumId w:val="9"/>
  </w:num>
  <w:num w:numId="16">
    <w:abstractNumId w:val="8"/>
  </w:num>
  <w:num w:numId="17">
    <w:abstractNumId w:val="7"/>
  </w:num>
  <w:num w:numId="18">
    <w:abstractNumId w:val="17"/>
  </w:num>
  <w:num w:numId="19">
    <w:abstractNumId w:val="31"/>
  </w:num>
  <w:num w:numId="20">
    <w:abstractNumId w:val="14"/>
  </w:num>
  <w:num w:numId="21">
    <w:abstractNumId w:val="27"/>
  </w:num>
  <w:num w:numId="22">
    <w:abstractNumId w:val="2"/>
  </w:num>
  <w:num w:numId="23">
    <w:abstractNumId w:val="29"/>
  </w:num>
  <w:num w:numId="24">
    <w:abstractNumId w:val="1"/>
  </w:num>
  <w:num w:numId="25">
    <w:abstractNumId w:val="13"/>
  </w:num>
  <w:num w:numId="26">
    <w:abstractNumId w:val="22"/>
  </w:num>
  <w:num w:numId="27">
    <w:abstractNumId w:val="24"/>
  </w:num>
  <w:num w:numId="28">
    <w:abstractNumId w:val="16"/>
  </w:num>
  <w:num w:numId="29">
    <w:abstractNumId w:val="4"/>
  </w:num>
  <w:num w:numId="30">
    <w:abstractNumId w:val="18"/>
  </w:num>
  <w:num w:numId="31">
    <w:abstractNumId w:val="28"/>
  </w:num>
  <w:num w:numId="32">
    <w:abstractNumId w:val="10"/>
  </w:num>
  <w:num w:numId="33">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24E4"/>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41D5"/>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153B"/>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529A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9AC79-FD1F-4C28-91B6-EF52D0F3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3</cp:revision>
  <cp:lastPrinted>2015-04-22T17:29:00Z</cp:lastPrinted>
  <dcterms:created xsi:type="dcterms:W3CDTF">2015-11-24T19:17:00Z</dcterms:created>
  <dcterms:modified xsi:type="dcterms:W3CDTF">2015-11-24T20:04:00Z</dcterms:modified>
</cp:coreProperties>
</file>