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C33E9" w:rsidP="00562B94">
      <w:pPr>
        <w:rPr>
          <w:rFonts w:cs="Arial"/>
          <w:b/>
          <w:sz w:val="28"/>
          <w:szCs w:val="28"/>
        </w:rPr>
      </w:pPr>
      <w:r>
        <w:rPr>
          <w:rFonts w:cs="Arial"/>
          <w:b/>
          <w:sz w:val="28"/>
          <w:szCs w:val="28"/>
        </w:rPr>
        <w:t>9</w:t>
      </w:r>
      <w:r w:rsidR="006537CA">
        <w:rPr>
          <w:rFonts w:cs="Arial"/>
          <w:b/>
          <w:sz w:val="28"/>
          <w:szCs w:val="28"/>
        </w:rPr>
        <w:t>-</w:t>
      </w:r>
      <w:r w:rsidR="00B02F52">
        <w:rPr>
          <w:rFonts w:cs="Arial"/>
          <w:b/>
          <w:sz w:val="28"/>
          <w:szCs w:val="28"/>
        </w:rPr>
        <w:t>20</w:t>
      </w:r>
      <w:r w:rsidR="006537CA">
        <w:rPr>
          <w:rFonts w:cs="Arial"/>
          <w:b/>
          <w:sz w:val="28"/>
          <w:szCs w:val="28"/>
        </w:rPr>
        <w:t>-</w:t>
      </w:r>
      <w:r w:rsidR="009B38D3">
        <w:rPr>
          <w:rFonts w:cs="Arial"/>
          <w:b/>
          <w:sz w:val="28"/>
          <w:szCs w:val="28"/>
        </w:rPr>
        <w:t>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B02F52" w:rsidRPr="00B02F52" w:rsidRDefault="00B02F52" w:rsidP="00B02F52">
      <w:pPr>
        <w:pStyle w:val="Sermon"/>
        <w:rPr>
          <w:b/>
          <w:sz w:val="20"/>
          <w:szCs w:val="20"/>
        </w:rPr>
      </w:pPr>
    </w:p>
    <w:p w:rsidR="00B02F52" w:rsidRPr="0059341C" w:rsidRDefault="00B02F52" w:rsidP="00B02F52">
      <w:pPr>
        <w:pStyle w:val="Sermon"/>
        <w:rPr>
          <w:b/>
          <w:sz w:val="36"/>
          <w:szCs w:val="36"/>
        </w:rPr>
      </w:pPr>
      <w:r w:rsidRPr="0059341C">
        <w:rPr>
          <w:b/>
          <w:sz w:val="36"/>
          <w:szCs w:val="36"/>
        </w:rPr>
        <w:t xml:space="preserve">An Authentic Believer: </w:t>
      </w:r>
    </w:p>
    <w:p w:rsidR="00B02F52" w:rsidRPr="0059341C" w:rsidRDefault="00B02F52" w:rsidP="00B02F52">
      <w:pPr>
        <w:pStyle w:val="Sermon"/>
        <w:rPr>
          <w:b/>
          <w:sz w:val="36"/>
          <w:szCs w:val="36"/>
        </w:rPr>
      </w:pPr>
      <w:r w:rsidRPr="0059341C">
        <w:rPr>
          <w:b/>
          <w:sz w:val="36"/>
          <w:szCs w:val="36"/>
        </w:rPr>
        <w:tab/>
      </w:r>
      <w:proofErr w:type="gramStart"/>
      <w:r w:rsidRPr="0059341C">
        <w:rPr>
          <w:b/>
          <w:sz w:val="36"/>
          <w:szCs w:val="36"/>
        </w:rPr>
        <w:t>does</w:t>
      </w:r>
      <w:proofErr w:type="gramEnd"/>
      <w:r w:rsidRPr="0059341C">
        <w:rPr>
          <w:b/>
          <w:sz w:val="36"/>
          <w:szCs w:val="36"/>
        </w:rPr>
        <w:t xml:space="preserve"> not love this world</w:t>
      </w:r>
    </w:p>
    <w:p w:rsidR="00B02F52" w:rsidRPr="009F4F61" w:rsidRDefault="00B02F52" w:rsidP="00B02F52">
      <w:pPr>
        <w:pStyle w:val="Sermon"/>
        <w:rPr>
          <w:sz w:val="28"/>
        </w:rPr>
      </w:pPr>
    </w:p>
    <w:p w:rsidR="00B02F52" w:rsidRPr="009F4F61" w:rsidRDefault="00B02F52" w:rsidP="00B02F52">
      <w:pPr>
        <w:pStyle w:val="Sermon"/>
        <w:rPr>
          <w:sz w:val="28"/>
        </w:rPr>
      </w:pPr>
    </w:p>
    <w:p w:rsidR="00B02F52" w:rsidRPr="009F4F61" w:rsidRDefault="00B02F52" w:rsidP="00B02F52">
      <w:pPr>
        <w:pStyle w:val="Sermon"/>
        <w:rPr>
          <w:sz w:val="28"/>
        </w:rPr>
      </w:pPr>
      <w:r w:rsidRPr="009F4F61">
        <w:rPr>
          <w:sz w:val="28"/>
        </w:rPr>
        <w:t xml:space="preserve">Isaiah 40:6-8 </w:t>
      </w:r>
    </w:p>
    <w:p w:rsidR="00B02F52" w:rsidRPr="009F4F61" w:rsidRDefault="00B02F52" w:rsidP="00B02F52">
      <w:pPr>
        <w:pStyle w:val="Sermon"/>
        <w:rPr>
          <w:sz w:val="28"/>
        </w:rPr>
      </w:pPr>
      <w:r w:rsidRPr="009F4F61">
        <w:rPr>
          <w:sz w:val="28"/>
        </w:rPr>
        <w:t xml:space="preserve"> . . . </w:t>
      </w:r>
      <w:proofErr w:type="gramStart"/>
      <w:r w:rsidRPr="009F4F61">
        <w:rPr>
          <w:sz w:val="28"/>
        </w:rPr>
        <w:t>people</w:t>
      </w:r>
      <w:proofErr w:type="gramEnd"/>
      <w:r w:rsidRPr="009F4F61">
        <w:rPr>
          <w:sz w:val="28"/>
        </w:rPr>
        <w:t xml:space="preserve"> are like the grass. Their beauty fades as quickly as the flowers in a field. </w:t>
      </w:r>
      <w:proofErr w:type="gramStart"/>
      <w:r w:rsidRPr="009F4F61">
        <w:rPr>
          <w:sz w:val="28"/>
          <w:vertAlign w:val="superscript"/>
        </w:rPr>
        <w:t xml:space="preserve">7 </w:t>
      </w:r>
      <w:r w:rsidRPr="009F4F61">
        <w:rPr>
          <w:sz w:val="28"/>
        </w:rPr>
        <w:t> The</w:t>
      </w:r>
      <w:proofErr w:type="gramEnd"/>
      <w:r w:rsidRPr="009F4F61">
        <w:rPr>
          <w:sz w:val="28"/>
        </w:rPr>
        <w:t xml:space="preserve"> grass withers and the flowers fade beneath the breath of the LORD. And so it is with people. </w:t>
      </w:r>
      <w:proofErr w:type="gramStart"/>
      <w:r w:rsidRPr="009F4F61">
        <w:rPr>
          <w:sz w:val="28"/>
          <w:vertAlign w:val="superscript"/>
        </w:rPr>
        <w:t xml:space="preserve">8 </w:t>
      </w:r>
      <w:r w:rsidRPr="009F4F61">
        <w:rPr>
          <w:sz w:val="28"/>
        </w:rPr>
        <w:t> The</w:t>
      </w:r>
      <w:proofErr w:type="gramEnd"/>
      <w:r w:rsidRPr="009F4F61">
        <w:rPr>
          <w:sz w:val="28"/>
        </w:rPr>
        <w:t xml:space="preserve"> grass withers and the flowers fade, but the word of our God stands forever.” </w:t>
      </w:r>
    </w:p>
    <w:p w:rsidR="00B02F52" w:rsidRPr="009F4F61" w:rsidRDefault="00B02F52" w:rsidP="00B02F52">
      <w:pPr>
        <w:pStyle w:val="Sermon"/>
        <w:rPr>
          <w:sz w:val="28"/>
        </w:rPr>
      </w:pPr>
    </w:p>
    <w:p w:rsidR="00B02F52" w:rsidRPr="00B02F52" w:rsidRDefault="00B02F52" w:rsidP="00B02F52">
      <w:pPr>
        <w:pStyle w:val="Red"/>
        <w:rPr>
          <w:sz w:val="36"/>
          <w:szCs w:val="36"/>
        </w:rPr>
      </w:pPr>
      <w:r w:rsidRPr="00B02F52">
        <w:rPr>
          <w:sz w:val="36"/>
          <w:szCs w:val="36"/>
        </w:rPr>
        <w:t xml:space="preserve">What </w:t>
      </w:r>
      <w:proofErr w:type="gramStart"/>
      <w:r w:rsidRPr="00B02F52">
        <w:rPr>
          <w:sz w:val="36"/>
          <w:szCs w:val="36"/>
        </w:rPr>
        <w:t>The</w:t>
      </w:r>
      <w:proofErr w:type="gramEnd"/>
      <w:r w:rsidRPr="00B02F52">
        <w:rPr>
          <w:sz w:val="36"/>
          <w:szCs w:val="36"/>
        </w:rPr>
        <w:t xml:space="preserve"> Bible Says</w:t>
      </w:r>
    </w:p>
    <w:p w:rsidR="00B02F52" w:rsidRPr="009F4F61" w:rsidRDefault="00B02F52" w:rsidP="00B02F52">
      <w:pPr>
        <w:pStyle w:val="Sermon"/>
        <w:rPr>
          <w:sz w:val="28"/>
        </w:rPr>
      </w:pPr>
    </w:p>
    <w:p w:rsidR="00B02F52" w:rsidRPr="009F4F61" w:rsidRDefault="00B02F52" w:rsidP="00B02F52">
      <w:pPr>
        <w:pStyle w:val="Sermon"/>
        <w:rPr>
          <w:sz w:val="28"/>
        </w:rPr>
      </w:pPr>
      <w:r w:rsidRPr="009F4F61">
        <w:rPr>
          <w:sz w:val="28"/>
        </w:rPr>
        <w:t xml:space="preserve">1 John 2:15-17 </w:t>
      </w:r>
    </w:p>
    <w:p w:rsidR="00B02F52" w:rsidRPr="009F4F61" w:rsidRDefault="00B02F52" w:rsidP="00B02F52">
      <w:pPr>
        <w:pStyle w:val="Sermon"/>
        <w:rPr>
          <w:sz w:val="28"/>
        </w:rPr>
      </w:pPr>
      <w:r w:rsidRPr="009F4F61">
        <w:rPr>
          <w:sz w:val="28"/>
        </w:rPr>
        <w:t xml:space="preserve">Do not love this world nor the things it offers you, for when you love the world, you do not have the love of the Father in you. </w:t>
      </w:r>
      <w:proofErr w:type="gramStart"/>
      <w:r w:rsidRPr="009F4F61">
        <w:rPr>
          <w:sz w:val="28"/>
          <w:vertAlign w:val="superscript"/>
        </w:rPr>
        <w:t xml:space="preserve">16 </w:t>
      </w:r>
      <w:r w:rsidRPr="009F4F61">
        <w:rPr>
          <w:sz w:val="28"/>
        </w:rPr>
        <w:t> For</w:t>
      </w:r>
      <w:proofErr w:type="gramEnd"/>
      <w:r w:rsidRPr="009F4F61">
        <w:rPr>
          <w:sz w:val="28"/>
        </w:rPr>
        <w:t xml:space="preserve"> the world offers only a craving for physical pleasure, a craving for everything we see, and pride in our achievements and possessions. </w:t>
      </w:r>
    </w:p>
    <w:p w:rsidR="00B02F52" w:rsidRPr="009F4F61" w:rsidRDefault="00B02F52" w:rsidP="00B02F52">
      <w:pPr>
        <w:pStyle w:val="Sermon"/>
        <w:rPr>
          <w:sz w:val="28"/>
        </w:rPr>
      </w:pPr>
      <w:r w:rsidRPr="009F4F61">
        <w:rPr>
          <w:sz w:val="28"/>
        </w:rPr>
        <w:t xml:space="preserve">These are not from the Father, but are from this world. </w:t>
      </w:r>
      <w:proofErr w:type="gramStart"/>
      <w:r w:rsidRPr="009F4F61">
        <w:rPr>
          <w:sz w:val="28"/>
          <w:vertAlign w:val="superscript"/>
        </w:rPr>
        <w:t xml:space="preserve">17 </w:t>
      </w:r>
      <w:r w:rsidRPr="009F4F61">
        <w:rPr>
          <w:sz w:val="28"/>
        </w:rPr>
        <w:t> And</w:t>
      </w:r>
      <w:proofErr w:type="gramEnd"/>
      <w:r w:rsidRPr="009F4F61">
        <w:rPr>
          <w:sz w:val="28"/>
        </w:rPr>
        <w:t xml:space="preserve"> this world is fading away, along with everything that people crave. But anyone who does what pleases God will live forever. </w:t>
      </w:r>
    </w:p>
    <w:p w:rsidR="00B02F52" w:rsidRPr="009F4F61" w:rsidRDefault="00B02F52" w:rsidP="00B02F52">
      <w:pPr>
        <w:pStyle w:val="Sermon"/>
        <w:rPr>
          <w:sz w:val="28"/>
        </w:rPr>
      </w:pPr>
    </w:p>
    <w:p w:rsidR="00B02F52" w:rsidRPr="009F4F61" w:rsidRDefault="00B02F52" w:rsidP="00B02F52">
      <w:pPr>
        <w:pStyle w:val="Heading2"/>
        <w:rPr>
          <w:sz w:val="32"/>
          <w:szCs w:val="32"/>
        </w:rPr>
      </w:pPr>
      <w:r w:rsidRPr="009F4F61">
        <w:rPr>
          <w:sz w:val="32"/>
          <w:szCs w:val="32"/>
        </w:rPr>
        <w:t>1.  What is the “</w:t>
      </w:r>
      <w:r w:rsidRPr="00E80A32">
        <w:rPr>
          <w:sz w:val="32"/>
          <w:szCs w:val="32"/>
          <w:highlight w:val="yellow"/>
        </w:rPr>
        <w:t>World</w:t>
      </w:r>
      <w:proofErr w:type="gramStart"/>
      <w:r w:rsidRPr="009F4F61">
        <w:rPr>
          <w:sz w:val="32"/>
          <w:szCs w:val="32"/>
        </w:rPr>
        <w:t>” ?</w:t>
      </w:r>
      <w:proofErr w:type="gramEnd"/>
    </w:p>
    <w:p w:rsidR="00B02F52" w:rsidRPr="009F4F61" w:rsidRDefault="00B02F52" w:rsidP="00B02F52">
      <w:pPr>
        <w:pStyle w:val="Sermon"/>
        <w:rPr>
          <w:sz w:val="28"/>
        </w:rPr>
      </w:pPr>
    </w:p>
    <w:p w:rsidR="00B02F52" w:rsidRPr="009F4F61" w:rsidRDefault="00B02F52" w:rsidP="00B02F52">
      <w:pPr>
        <w:pStyle w:val="Sermon"/>
        <w:rPr>
          <w:sz w:val="28"/>
        </w:rPr>
      </w:pPr>
      <w:r w:rsidRPr="009F4F61">
        <w:rPr>
          <w:b/>
          <w:sz w:val="28"/>
        </w:rPr>
        <w:t>World</w:t>
      </w:r>
      <w:r w:rsidRPr="009F4F61">
        <w:rPr>
          <w:sz w:val="28"/>
        </w:rPr>
        <w:t xml:space="preserve">:    </w:t>
      </w:r>
    </w:p>
    <w:p w:rsidR="00B02F52" w:rsidRPr="009F4F61" w:rsidRDefault="00B02F52" w:rsidP="00B02F52">
      <w:pPr>
        <w:pStyle w:val="Sermon"/>
        <w:rPr>
          <w:sz w:val="28"/>
        </w:rPr>
      </w:pPr>
      <w:r w:rsidRPr="009F4F61">
        <w:rPr>
          <w:sz w:val="28"/>
        </w:rPr>
        <w:t xml:space="preserve">  Greek</w:t>
      </w:r>
      <w:r w:rsidRPr="00E80A32">
        <w:rPr>
          <w:sz w:val="28"/>
          <w:highlight w:val="yellow"/>
        </w:rPr>
        <w:t xml:space="preserve">: </w:t>
      </w:r>
      <w:proofErr w:type="spellStart"/>
      <w:r w:rsidRPr="00E80A32">
        <w:rPr>
          <w:sz w:val="28"/>
          <w:highlight w:val="yellow"/>
        </w:rPr>
        <w:t>kosmos</w:t>
      </w:r>
      <w:proofErr w:type="spellEnd"/>
    </w:p>
    <w:p w:rsidR="00B02F52" w:rsidRPr="009F4F61" w:rsidRDefault="00B02F52" w:rsidP="00B02F52">
      <w:pPr>
        <w:pStyle w:val="ListParagraph"/>
        <w:widowControl w:val="0"/>
        <w:numPr>
          <w:ilvl w:val="0"/>
          <w:numId w:val="24"/>
        </w:numPr>
        <w:autoSpaceDE w:val="0"/>
        <w:autoSpaceDN w:val="0"/>
        <w:adjustRightInd w:val="0"/>
        <w:rPr>
          <w:sz w:val="28"/>
          <w:szCs w:val="28"/>
        </w:rPr>
      </w:pPr>
      <w:r w:rsidRPr="009F4F61">
        <w:rPr>
          <w:sz w:val="28"/>
          <w:szCs w:val="28"/>
        </w:rPr>
        <w:t>the morally evil system that is opposed to all that God is</w:t>
      </w:r>
    </w:p>
    <w:p w:rsidR="00B02F52" w:rsidRPr="009F4F61" w:rsidRDefault="00B02F52" w:rsidP="00B02F52">
      <w:pPr>
        <w:pStyle w:val="Sermon"/>
        <w:rPr>
          <w:sz w:val="28"/>
        </w:rPr>
      </w:pPr>
    </w:p>
    <w:p w:rsidR="00B02F52" w:rsidRPr="009F4F61" w:rsidRDefault="00B02F52" w:rsidP="00B02F52">
      <w:pPr>
        <w:pStyle w:val="Sermon"/>
        <w:jc w:val="center"/>
        <w:rPr>
          <w:i/>
          <w:sz w:val="28"/>
        </w:rPr>
      </w:pPr>
      <w:r w:rsidRPr="009F4F61">
        <w:rPr>
          <w:i/>
          <w:sz w:val="28"/>
        </w:rPr>
        <w:t>“We are not to become more attached to the things</w:t>
      </w:r>
    </w:p>
    <w:p w:rsidR="00B02F52" w:rsidRPr="009F4F61" w:rsidRDefault="00B02F52" w:rsidP="00B02F52">
      <w:pPr>
        <w:pStyle w:val="Sermon"/>
        <w:jc w:val="center"/>
        <w:rPr>
          <w:i/>
          <w:sz w:val="28"/>
        </w:rPr>
      </w:pPr>
      <w:r w:rsidRPr="009F4F61">
        <w:rPr>
          <w:i/>
          <w:sz w:val="28"/>
        </w:rPr>
        <w:t xml:space="preserve"> </w:t>
      </w:r>
      <w:proofErr w:type="gramStart"/>
      <w:r w:rsidRPr="009F4F61">
        <w:rPr>
          <w:i/>
          <w:sz w:val="28"/>
        </w:rPr>
        <w:t>of</w:t>
      </w:r>
      <w:proofErr w:type="gramEnd"/>
      <w:r w:rsidRPr="009F4F61">
        <w:rPr>
          <w:i/>
          <w:sz w:val="28"/>
        </w:rPr>
        <w:t xml:space="preserve"> this world than we are to God - </w:t>
      </w:r>
    </w:p>
    <w:p w:rsidR="00B02F52" w:rsidRPr="009F4F61" w:rsidRDefault="00B02F52" w:rsidP="00B02F52">
      <w:pPr>
        <w:pStyle w:val="Sermon"/>
        <w:jc w:val="center"/>
        <w:rPr>
          <w:i/>
          <w:sz w:val="28"/>
        </w:rPr>
      </w:pPr>
      <w:proofErr w:type="gramStart"/>
      <w:r w:rsidRPr="009F4F61">
        <w:rPr>
          <w:i/>
          <w:sz w:val="28"/>
        </w:rPr>
        <w:t>and</w:t>
      </w:r>
      <w:proofErr w:type="gramEnd"/>
      <w:r w:rsidRPr="009F4F61">
        <w:rPr>
          <w:i/>
          <w:sz w:val="28"/>
        </w:rPr>
        <w:t xml:space="preserve"> loving Him with everything we’ve got.”</w:t>
      </w:r>
    </w:p>
    <w:p w:rsidR="00B02F52" w:rsidRPr="009F4F61" w:rsidRDefault="00B02F52" w:rsidP="00B02F52">
      <w:pPr>
        <w:pStyle w:val="Sermon"/>
        <w:rPr>
          <w:sz w:val="28"/>
        </w:rPr>
      </w:pPr>
      <w:r w:rsidRPr="009F4F61">
        <w:rPr>
          <w:sz w:val="28"/>
        </w:rPr>
        <w:lastRenderedPageBreak/>
        <w:t xml:space="preserve">1 John 5:19 </w:t>
      </w:r>
    </w:p>
    <w:p w:rsidR="00B02F52" w:rsidRPr="009F4F61" w:rsidRDefault="00B02F52" w:rsidP="00B02F52">
      <w:pPr>
        <w:pStyle w:val="Sermon"/>
        <w:rPr>
          <w:sz w:val="28"/>
        </w:rPr>
      </w:pPr>
      <w:r w:rsidRPr="009F4F61">
        <w:rPr>
          <w:sz w:val="28"/>
        </w:rPr>
        <w:t xml:space="preserve">We know that we are children of God and that the world around us is under the control of the evil one. </w:t>
      </w:r>
    </w:p>
    <w:p w:rsidR="00B02F52" w:rsidRPr="009F4F61" w:rsidRDefault="00B02F52" w:rsidP="00B02F52">
      <w:pPr>
        <w:pStyle w:val="Sermon"/>
        <w:rPr>
          <w:sz w:val="28"/>
        </w:rPr>
      </w:pPr>
    </w:p>
    <w:p w:rsidR="00B02F52" w:rsidRPr="009F4F61" w:rsidRDefault="00B02F52" w:rsidP="00B02F52">
      <w:pPr>
        <w:rPr>
          <w:sz w:val="28"/>
          <w:szCs w:val="28"/>
        </w:rPr>
      </w:pPr>
      <w:r w:rsidRPr="009F4F61">
        <w:rPr>
          <w:sz w:val="28"/>
          <w:szCs w:val="28"/>
        </w:rPr>
        <w:t xml:space="preserve">Matthew 6:24 </w:t>
      </w:r>
    </w:p>
    <w:p w:rsidR="00B02F52" w:rsidRPr="009F4F61" w:rsidRDefault="00B02F52" w:rsidP="00B02F52">
      <w:pPr>
        <w:rPr>
          <w:sz w:val="28"/>
          <w:szCs w:val="28"/>
        </w:rPr>
      </w:pPr>
      <w:r w:rsidRPr="009F4F61">
        <w:rPr>
          <w:sz w:val="28"/>
          <w:szCs w:val="28"/>
        </w:rPr>
        <w:t>“No one can serve two masters. For you will hate one and love the other; you will be devoted to one and despise the other. You cannot serve both God and money.”</w:t>
      </w:r>
    </w:p>
    <w:p w:rsidR="00B02F52" w:rsidRPr="009F4F61" w:rsidRDefault="00B02F52" w:rsidP="00B02F52">
      <w:pPr>
        <w:rPr>
          <w:sz w:val="28"/>
          <w:szCs w:val="28"/>
        </w:rPr>
      </w:pPr>
    </w:p>
    <w:p w:rsidR="00B02F52" w:rsidRPr="009F4F61" w:rsidRDefault="00B02F52" w:rsidP="00B02F52">
      <w:pPr>
        <w:rPr>
          <w:sz w:val="28"/>
          <w:szCs w:val="28"/>
        </w:rPr>
      </w:pPr>
      <w:r w:rsidRPr="009F4F61">
        <w:rPr>
          <w:sz w:val="28"/>
          <w:szCs w:val="28"/>
        </w:rPr>
        <w:t xml:space="preserve">Ephesians 6:11-12 </w:t>
      </w:r>
    </w:p>
    <w:p w:rsidR="00B02F52" w:rsidRPr="009F4F61" w:rsidRDefault="00B02F52" w:rsidP="00B02F52">
      <w:pPr>
        <w:rPr>
          <w:sz w:val="28"/>
          <w:szCs w:val="28"/>
        </w:rPr>
      </w:pPr>
      <w:r w:rsidRPr="009F4F61">
        <w:rPr>
          <w:sz w:val="28"/>
          <w:szCs w:val="28"/>
        </w:rPr>
        <w:t xml:space="preserve">Put on all of God’s armor so that you will be able to stand firm against all strategies of the devil. </w:t>
      </w:r>
      <w:proofErr w:type="gramStart"/>
      <w:r w:rsidRPr="009F4F61">
        <w:rPr>
          <w:sz w:val="28"/>
          <w:szCs w:val="28"/>
          <w:vertAlign w:val="superscript"/>
        </w:rPr>
        <w:t xml:space="preserve">12 </w:t>
      </w:r>
      <w:r w:rsidRPr="009F4F61">
        <w:rPr>
          <w:sz w:val="28"/>
          <w:szCs w:val="28"/>
        </w:rPr>
        <w:t> For</w:t>
      </w:r>
      <w:proofErr w:type="gramEnd"/>
      <w:r w:rsidRPr="009F4F61">
        <w:rPr>
          <w:sz w:val="28"/>
          <w:szCs w:val="28"/>
        </w:rPr>
        <w:t xml:space="preserve"> we are not fighting against flesh-and-blood enemies, but against evil rulers and authorities of the unseen world, against mighty powers in this dark world, and against evil spirits in the heavenly places.</w:t>
      </w:r>
    </w:p>
    <w:p w:rsidR="00B02F52" w:rsidRPr="009F4F61" w:rsidRDefault="00B02F52" w:rsidP="00B02F52">
      <w:pPr>
        <w:rPr>
          <w:sz w:val="28"/>
          <w:szCs w:val="28"/>
        </w:rPr>
      </w:pPr>
    </w:p>
    <w:p w:rsidR="00B02F52" w:rsidRDefault="00B02F52" w:rsidP="00B02F52">
      <w:pPr>
        <w:pStyle w:val="Heading2"/>
        <w:jc w:val="center"/>
        <w:rPr>
          <w:color w:val="000000" w:themeColor="text1"/>
          <w:sz w:val="28"/>
          <w:szCs w:val="28"/>
        </w:rPr>
      </w:pPr>
      <w:r w:rsidRPr="009F4F61">
        <w:rPr>
          <w:color w:val="000000" w:themeColor="text1"/>
          <w:sz w:val="28"/>
          <w:szCs w:val="28"/>
        </w:rPr>
        <w:t xml:space="preserve">The “world” is - all that is </w:t>
      </w:r>
      <w:r w:rsidRPr="00E80A32">
        <w:rPr>
          <w:color w:val="000000" w:themeColor="text1"/>
          <w:sz w:val="28"/>
          <w:szCs w:val="28"/>
          <w:highlight w:val="yellow"/>
        </w:rPr>
        <w:t>against</w:t>
      </w:r>
      <w:r w:rsidRPr="009F4F61">
        <w:rPr>
          <w:color w:val="000000" w:themeColor="text1"/>
          <w:sz w:val="28"/>
          <w:szCs w:val="28"/>
        </w:rPr>
        <w:t xml:space="preserve"> God.</w:t>
      </w:r>
    </w:p>
    <w:p w:rsidR="00B02F52" w:rsidRPr="009F4F61" w:rsidRDefault="00B02F52" w:rsidP="00B02F52">
      <w:pPr>
        <w:pStyle w:val="Heading2"/>
        <w:rPr>
          <w:sz w:val="32"/>
          <w:szCs w:val="32"/>
        </w:rPr>
      </w:pPr>
      <w:r w:rsidRPr="009F4F61">
        <w:rPr>
          <w:sz w:val="32"/>
          <w:szCs w:val="32"/>
        </w:rPr>
        <w:t xml:space="preserve">2.  What is the “the lust of the </w:t>
      </w:r>
      <w:r w:rsidRPr="00E80A32">
        <w:rPr>
          <w:sz w:val="32"/>
          <w:szCs w:val="32"/>
          <w:highlight w:val="yellow"/>
        </w:rPr>
        <w:t>flesh</w:t>
      </w:r>
      <w:proofErr w:type="gramStart"/>
      <w:r w:rsidRPr="009F4F61">
        <w:rPr>
          <w:sz w:val="32"/>
          <w:szCs w:val="32"/>
        </w:rPr>
        <w:t>” ?</w:t>
      </w:r>
      <w:proofErr w:type="gramEnd"/>
    </w:p>
    <w:p w:rsidR="00B02F52" w:rsidRPr="009F4F61" w:rsidRDefault="00B02F52" w:rsidP="00B02F52">
      <w:pPr>
        <w:pStyle w:val="Sermon"/>
        <w:rPr>
          <w:sz w:val="28"/>
        </w:rPr>
      </w:pPr>
    </w:p>
    <w:p w:rsidR="00B02F52" w:rsidRPr="009F4F61" w:rsidRDefault="00B02F52" w:rsidP="00B02F52">
      <w:pPr>
        <w:pStyle w:val="Sermon"/>
        <w:numPr>
          <w:ilvl w:val="0"/>
          <w:numId w:val="26"/>
        </w:numPr>
        <w:rPr>
          <w:sz w:val="28"/>
        </w:rPr>
      </w:pPr>
      <w:r w:rsidRPr="009F4F61">
        <w:rPr>
          <w:sz w:val="28"/>
        </w:rPr>
        <w:t>usually refers to sexual sins</w:t>
      </w:r>
    </w:p>
    <w:p w:rsidR="00B02F52" w:rsidRPr="009F4F61" w:rsidRDefault="00B02F52" w:rsidP="00B02F52">
      <w:pPr>
        <w:pStyle w:val="Sermon"/>
        <w:rPr>
          <w:sz w:val="28"/>
        </w:rPr>
      </w:pPr>
    </w:p>
    <w:p w:rsidR="00B02F52" w:rsidRPr="009F4F61" w:rsidRDefault="00B02F52" w:rsidP="00B02F52">
      <w:pPr>
        <w:pStyle w:val="Sermon"/>
        <w:rPr>
          <w:sz w:val="28"/>
        </w:rPr>
      </w:pPr>
      <w:r w:rsidRPr="009F4F61">
        <w:rPr>
          <w:sz w:val="28"/>
        </w:rPr>
        <w:t xml:space="preserve">Matthew 5:28 </w:t>
      </w:r>
    </w:p>
    <w:p w:rsidR="00B02F52" w:rsidRPr="009F4F61" w:rsidRDefault="00B02F52" w:rsidP="00B02F52">
      <w:pPr>
        <w:pStyle w:val="Sermon"/>
        <w:rPr>
          <w:sz w:val="28"/>
        </w:rPr>
      </w:pPr>
      <w:r w:rsidRPr="0025066E">
        <w:rPr>
          <w:sz w:val="28"/>
        </w:rPr>
        <w:t>But I say, anyone who even looks at a woman with lust has already committed</w:t>
      </w:r>
      <w:r w:rsidRPr="009F4F61">
        <w:rPr>
          <w:sz w:val="28"/>
        </w:rPr>
        <w:t xml:space="preserve"> adultery with her in his heart.</w:t>
      </w:r>
    </w:p>
    <w:p w:rsidR="00B02F52" w:rsidRPr="009F4F61" w:rsidRDefault="00B02F52" w:rsidP="00B02F52">
      <w:pPr>
        <w:pStyle w:val="Sermon"/>
        <w:rPr>
          <w:sz w:val="28"/>
        </w:rPr>
      </w:pPr>
    </w:p>
    <w:p w:rsidR="00B02F52" w:rsidRPr="009F4F61" w:rsidRDefault="00B02F52" w:rsidP="00B02F52">
      <w:pPr>
        <w:pStyle w:val="Sermon"/>
        <w:rPr>
          <w:sz w:val="28"/>
        </w:rPr>
      </w:pPr>
      <w:r w:rsidRPr="009F4F61">
        <w:rPr>
          <w:sz w:val="28"/>
        </w:rPr>
        <w:t xml:space="preserve">Great </w:t>
      </w:r>
      <w:r w:rsidRPr="0025066E">
        <w:rPr>
          <w:sz w:val="28"/>
        </w:rPr>
        <w:t>Gift</w:t>
      </w:r>
    </w:p>
    <w:p w:rsidR="00B02F52" w:rsidRPr="00E80A32" w:rsidRDefault="00B02F52" w:rsidP="00B02F52">
      <w:pPr>
        <w:pStyle w:val="Sermon"/>
        <w:numPr>
          <w:ilvl w:val="0"/>
          <w:numId w:val="28"/>
        </w:numPr>
        <w:rPr>
          <w:sz w:val="28"/>
          <w:highlight w:val="yellow"/>
        </w:rPr>
      </w:pPr>
      <w:r w:rsidRPr="0025066E">
        <w:rPr>
          <w:sz w:val="28"/>
        </w:rPr>
        <w:t>the</w:t>
      </w:r>
      <w:r w:rsidRPr="009F4F61">
        <w:rPr>
          <w:sz w:val="28"/>
        </w:rPr>
        <w:t xml:space="preserve"> ability to </w:t>
      </w:r>
      <w:r w:rsidRPr="00E80A32">
        <w:rPr>
          <w:sz w:val="28"/>
          <w:highlight w:val="yellow"/>
        </w:rPr>
        <w:t>reflect</w:t>
      </w:r>
    </w:p>
    <w:p w:rsidR="0059341C" w:rsidRPr="009F4F61" w:rsidRDefault="0059341C" w:rsidP="0059341C">
      <w:pPr>
        <w:pStyle w:val="Sermon"/>
        <w:rPr>
          <w:sz w:val="28"/>
        </w:rPr>
      </w:pPr>
      <w:bookmarkStart w:id="0" w:name="_GoBack"/>
      <w:bookmarkEnd w:id="0"/>
    </w:p>
    <w:p w:rsidR="00B02F52" w:rsidRPr="009F4F61" w:rsidRDefault="00B02F52" w:rsidP="00B02F52">
      <w:pPr>
        <w:pStyle w:val="Heading2"/>
        <w:rPr>
          <w:sz w:val="32"/>
          <w:szCs w:val="32"/>
        </w:rPr>
      </w:pPr>
      <w:r w:rsidRPr="009F4F61">
        <w:rPr>
          <w:sz w:val="32"/>
          <w:szCs w:val="32"/>
        </w:rPr>
        <w:t xml:space="preserve">3.  What is the “the lust of the </w:t>
      </w:r>
      <w:r w:rsidRPr="00E80A32">
        <w:rPr>
          <w:sz w:val="32"/>
          <w:szCs w:val="32"/>
          <w:highlight w:val="yellow"/>
        </w:rPr>
        <w:t>eyes</w:t>
      </w:r>
      <w:proofErr w:type="gramStart"/>
      <w:r w:rsidRPr="009F4F61">
        <w:rPr>
          <w:sz w:val="32"/>
          <w:szCs w:val="32"/>
        </w:rPr>
        <w:t>” ?</w:t>
      </w:r>
      <w:proofErr w:type="gramEnd"/>
    </w:p>
    <w:p w:rsidR="00B02F52" w:rsidRPr="009F4F61" w:rsidRDefault="00B02F52" w:rsidP="00B02F52">
      <w:pPr>
        <w:pStyle w:val="Sermon"/>
        <w:rPr>
          <w:sz w:val="28"/>
        </w:rPr>
      </w:pPr>
    </w:p>
    <w:p w:rsidR="00B02F52" w:rsidRPr="00E80A32" w:rsidRDefault="00B02F52" w:rsidP="00B02F52">
      <w:pPr>
        <w:pStyle w:val="Sermon"/>
        <w:numPr>
          <w:ilvl w:val="0"/>
          <w:numId w:val="27"/>
        </w:numPr>
        <w:rPr>
          <w:sz w:val="28"/>
          <w:highlight w:val="yellow"/>
        </w:rPr>
      </w:pPr>
      <w:r w:rsidRPr="00E80A32">
        <w:rPr>
          <w:sz w:val="28"/>
          <w:highlight w:val="yellow"/>
        </w:rPr>
        <w:t>craving</w:t>
      </w:r>
    </w:p>
    <w:p w:rsidR="00B02F52" w:rsidRPr="00E80A32" w:rsidRDefault="00B02F52" w:rsidP="00B02F52">
      <w:pPr>
        <w:pStyle w:val="Sermon"/>
        <w:numPr>
          <w:ilvl w:val="0"/>
          <w:numId w:val="27"/>
        </w:numPr>
        <w:rPr>
          <w:sz w:val="28"/>
          <w:highlight w:val="yellow"/>
        </w:rPr>
      </w:pPr>
      <w:r w:rsidRPr="00E80A32">
        <w:rPr>
          <w:sz w:val="28"/>
          <w:highlight w:val="yellow"/>
        </w:rPr>
        <w:t>greed</w:t>
      </w:r>
    </w:p>
    <w:p w:rsidR="00B02F52" w:rsidRDefault="00B02F52" w:rsidP="00B02F52">
      <w:pPr>
        <w:pStyle w:val="Sermon"/>
        <w:numPr>
          <w:ilvl w:val="0"/>
          <w:numId w:val="27"/>
        </w:numPr>
        <w:rPr>
          <w:sz w:val="28"/>
        </w:rPr>
      </w:pPr>
      <w:r w:rsidRPr="009F4F61">
        <w:rPr>
          <w:sz w:val="28"/>
        </w:rPr>
        <w:t>accumulating stuff</w:t>
      </w:r>
    </w:p>
    <w:p w:rsidR="0059341C" w:rsidRDefault="0059341C" w:rsidP="0059341C">
      <w:pPr>
        <w:pStyle w:val="Sermon"/>
        <w:rPr>
          <w:sz w:val="28"/>
        </w:rPr>
      </w:pPr>
    </w:p>
    <w:p w:rsidR="00B02F52" w:rsidRPr="009F4F61" w:rsidRDefault="00B02F52" w:rsidP="00B02F52">
      <w:pPr>
        <w:pStyle w:val="Heading2"/>
        <w:rPr>
          <w:sz w:val="32"/>
          <w:szCs w:val="32"/>
        </w:rPr>
      </w:pPr>
      <w:r w:rsidRPr="009F4F61">
        <w:rPr>
          <w:sz w:val="32"/>
          <w:szCs w:val="32"/>
        </w:rPr>
        <w:t>4.  What is the “the pride of life</w:t>
      </w:r>
      <w:proofErr w:type="gramStart"/>
      <w:r w:rsidRPr="009F4F61">
        <w:rPr>
          <w:sz w:val="32"/>
          <w:szCs w:val="32"/>
        </w:rPr>
        <w:t>” ?</w:t>
      </w:r>
      <w:proofErr w:type="gramEnd"/>
    </w:p>
    <w:p w:rsidR="00B02F52" w:rsidRPr="009F4F61" w:rsidRDefault="00B02F52" w:rsidP="00B02F52">
      <w:pPr>
        <w:pStyle w:val="Sermon"/>
        <w:rPr>
          <w:sz w:val="28"/>
        </w:rPr>
      </w:pPr>
    </w:p>
    <w:p w:rsidR="00B02F52" w:rsidRPr="009F4F61" w:rsidRDefault="00B02F52" w:rsidP="00B02F52">
      <w:pPr>
        <w:pStyle w:val="Sermon"/>
        <w:numPr>
          <w:ilvl w:val="0"/>
          <w:numId w:val="29"/>
        </w:numPr>
        <w:rPr>
          <w:sz w:val="28"/>
        </w:rPr>
      </w:pPr>
      <w:r w:rsidRPr="009F4F61">
        <w:rPr>
          <w:sz w:val="28"/>
        </w:rPr>
        <w:t>the things we boast about</w:t>
      </w:r>
    </w:p>
    <w:p w:rsidR="00B02F52" w:rsidRPr="009F4F61" w:rsidRDefault="00B02F52" w:rsidP="00B02F52">
      <w:pPr>
        <w:pStyle w:val="Sermon"/>
        <w:numPr>
          <w:ilvl w:val="1"/>
          <w:numId w:val="29"/>
        </w:numPr>
        <w:rPr>
          <w:sz w:val="28"/>
        </w:rPr>
      </w:pPr>
      <w:r w:rsidRPr="009F4F61">
        <w:rPr>
          <w:sz w:val="28"/>
        </w:rPr>
        <w:t xml:space="preserve">our </w:t>
      </w:r>
      <w:r w:rsidRPr="0025066E">
        <w:rPr>
          <w:sz w:val="28"/>
          <w:highlight w:val="yellow"/>
        </w:rPr>
        <w:t>stuff</w:t>
      </w:r>
    </w:p>
    <w:p w:rsidR="00B02F52" w:rsidRPr="009F4F61" w:rsidRDefault="00B02F52" w:rsidP="00B02F52">
      <w:pPr>
        <w:pStyle w:val="Sermon"/>
        <w:numPr>
          <w:ilvl w:val="1"/>
          <w:numId w:val="29"/>
        </w:numPr>
        <w:rPr>
          <w:sz w:val="28"/>
        </w:rPr>
      </w:pPr>
      <w:r w:rsidRPr="009F4F61">
        <w:rPr>
          <w:sz w:val="28"/>
        </w:rPr>
        <w:t xml:space="preserve">our </w:t>
      </w:r>
      <w:r w:rsidRPr="0025066E">
        <w:rPr>
          <w:sz w:val="28"/>
          <w:highlight w:val="yellow"/>
        </w:rPr>
        <w:t>accomplishments</w:t>
      </w:r>
    </w:p>
    <w:p w:rsidR="00B02F52" w:rsidRPr="009F4F61" w:rsidRDefault="00B02F52" w:rsidP="00B02F52">
      <w:pPr>
        <w:pStyle w:val="Sermon"/>
        <w:numPr>
          <w:ilvl w:val="1"/>
          <w:numId w:val="29"/>
        </w:numPr>
        <w:rPr>
          <w:sz w:val="28"/>
        </w:rPr>
      </w:pPr>
      <w:r w:rsidRPr="009F4F61">
        <w:rPr>
          <w:sz w:val="28"/>
        </w:rPr>
        <w:t xml:space="preserve">our </w:t>
      </w:r>
      <w:r w:rsidRPr="0025066E">
        <w:rPr>
          <w:sz w:val="28"/>
          <w:highlight w:val="yellow"/>
        </w:rPr>
        <w:t>status</w:t>
      </w:r>
    </w:p>
    <w:p w:rsidR="00B02F52" w:rsidRPr="009F4F61" w:rsidRDefault="00B02F52" w:rsidP="00B02F52">
      <w:pPr>
        <w:pStyle w:val="Sermon"/>
        <w:rPr>
          <w:sz w:val="28"/>
        </w:rPr>
      </w:pPr>
      <w:r w:rsidRPr="009F4F61">
        <w:rPr>
          <w:sz w:val="28"/>
        </w:rPr>
        <w:lastRenderedPageBreak/>
        <w:t xml:space="preserve">James 4:4-7 </w:t>
      </w:r>
    </w:p>
    <w:p w:rsidR="00B02F52" w:rsidRPr="009F4F61" w:rsidRDefault="00B02F52" w:rsidP="00B02F52">
      <w:pPr>
        <w:pStyle w:val="Sermon"/>
        <w:rPr>
          <w:sz w:val="28"/>
        </w:rPr>
      </w:pPr>
      <w:r w:rsidRPr="009F4F61">
        <w:rPr>
          <w:sz w:val="28"/>
        </w:rPr>
        <w:t xml:space="preserve">You adulterers! Don’t you realize that friendship with the world makes you an enemy of God? I say it again: If you want to be a friend of the world, you make yourself an enemy of God. </w:t>
      </w:r>
      <w:proofErr w:type="gramStart"/>
      <w:r w:rsidRPr="009F4F61">
        <w:rPr>
          <w:sz w:val="28"/>
          <w:vertAlign w:val="superscript"/>
        </w:rPr>
        <w:t xml:space="preserve">5 </w:t>
      </w:r>
      <w:r w:rsidRPr="009F4F61">
        <w:rPr>
          <w:sz w:val="28"/>
        </w:rPr>
        <w:t> What</w:t>
      </w:r>
      <w:proofErr w:type="gramEnd"/>
      <w:r w:rsidRPr="009F4F61">
        <w:rPr>
          <w:sz w:val="28"/>
        </w:rPr>
        <w:t xml:space="preserve"> do you think the Scriptures mean when they say that the spirit God has placed within us is filled with envy? </w:t>
      </w:r>
      <w:proofErr w:type="gramStart"/>
      <w:r w:rsidRPr="009F4F61">
        <w:rPr>
          <w:sz w:val="28"/>
          <w:vertAlign w:val="superscript"/>
        </w:rPr>
        <w:t xml:space="preserve">6 </w:t>
      </w:r>
      <w:r w:rsidRPr="009F4F61">
        <w:rPr>
          <w:sz w:val="28"/>
        </w:rPr>
        <w:t> But</w:t>
      </w:r>
      <w:proofErr w:type="gramEnd"/>
      <w:r w:rsidRPr="009F4F61">
        <w:rPr>
          <w:sz w:val="28"/>
        </w:rPr>
        <w:t xml:space="preserve"> he gives us even more grace to stand against such evil desires. As the Scriptures say, “God opposes the proud but favors the humble.” </w:t>
      </w:r>
      <w:proofErr w:type="gramStart"/>
      <w:r w:rsidRPr="009F4F61">
        <w:rPr>
          <w:sz w:val="28"/>
          <w:vertAlign w:val="superscript"/>
        </w:rPr>
        <w:t xml:space="preserve">7 </w:t>
      </w:r>
      <w:r w:rsidRPr="009F4F61">
        <w:rPr>
          <w:sz w:val="28"/>
        </w:rPr>
        <w:t> So</w:t>
      </w:r>
      <w:proofErr w:type="gramEnd"/>
      <w:r w:rsidRPr="009F4F61">
        <w:rPr>
          <w:sz w:val="28"/>
        </w:rPr>
        <w:t xml:space="preserve"> humble yourselves before God. Resist the devil, and he will flee from you. </w:t>
      </w:r>
    </w:p>
    <w:p w:rsidR="00B02F52" w:rsidRPr="009F4F61" w:rsidRDefault="00B02F52" w:rsidP="00B02F52">
      <w:pPr>
        <w:pStyle w:val="Sermon"/>
        <w:rPr>
          <w:sz w:val="28"/>
        </w:rPr>
      </w:pPr>
    </w:p>
    <w:p w:rsidR="00B02F52" w:rsidRPr="009F4F61" w:rsidRDefault="00B02F52" w:rsidP="00B02F52">
      <w:pPr>
        <w:pStyle w:val="Red"/>
        <w:rPr>
          <w:sz w:val="36"/>
          <w:szCs w:val="36"/>
        </w:rPr>
      </w:pPr>
      <w:r w:rsidRPr="009F4F61">
        <w:rPr>
          <w:sz w:val="36"/>
          <w:szCs w:val="36"/>
        </w:rPr>
        <w:t>Application</w:t>
      </w:r>
    </w:p>
    <w:p w:rsidR="00B02F52" w:rsidRPr="009F4F61" w:rsidRDefault="00B02F52" w:rsidP="00B02F52">
      <w:pPr>
        <w:pStyle w:val="Sermon"/>
        <w:rPr>
          <w:sz w:val="32"/>
          <w:szCs w:val="32"/>
        </w:rPr>
      </w:pPr>
    </w:p>
    <w:p w:rsidR="00B02F52" w:rsidRPr="009F4F61" w:rsidRDefault="00B02F52" w:rsidP="00B02F52">
      <w:pPr>
        <w:pStyle w:val="Sermon"/>
        <w:rPr>
          <w:b/>
          <w:sz w:val="28"/>
        </w:rPr>
      </w:pPr>
      <w:r w:rsidRPr="009F4F61">
        <w:rPr>
          <w:b/>
          <w:sz w:val="28"/>
        </w:rPr>
        <w:t xml:space="preserve">Do I </w:t>
      </w:r>
      <w:r w:rsidRPr="0025066E">
        <w:rPr>
          <w:b/>
          <w:sz w:val="28"/>
          <w:highlight w:val="yellow"/>
        </w:rPr>
        <w:t>love</w:t>
      </w:r>
      <w:r w:rsidRPr="009F4F61">
        <w:rPr>
          <w:b/>
          <w:sz w:val="28"/>
        </w:rPr>
        <w:t xml:space="preserve"> this world?</w:t>
      </w:r>
    </w:p>
    <w:p w:rsidR="00B02F52" w:rsidRPr="009F4F61" w:rsidRDefault="00B02F52" w:rsidP="00B02F52">
      <w:pPr>
        <w:pStyle w:val="Sermon"/>
        <w:rPr>
          <w:sz w:val="28"/>
        </w:rPr>
      </w:pPr>
    </w:p>
    <w:p w:rsidR="00B02F52" w:rsidRPr="009F4F61" w:rsidRDefault="00B02F52" w:rsidP="00B02F52">
      <w:pPr>
        <w:pStyle w:val="Sermon"/>
        <w:rPr>
          <w:b/>
          <w:sz w:val="28"/>
        </w:rPr>
      </w:pPr>
      <w:r w:rsidRPr="009F4F61">
        <w:rPr>
          <w:b/>
          <w:sz w:val="28"/>
        </w:rPr>
        <w:t xml:space="preserve">Am I doing what </w:t>
      </w:r>
      <w:r w:rsidRPr="0025066E">
        <w:rPr>
          <w:b/>
          <w:sz w:val="28"/>
          <w:highlight w:val="yellow"/>
        </w:rPr>
        <w:t>pleases</w:t>
      </w:r>
      <w:r w:rsidRPr="009F4F61">
        <w:rPr>
          <w:b/>
          <w:sz w:val="28"/>
        </w:rPr>
        <w:t xml:space="preserve"> God?</w:t>
      </w:r>
    </w:p>
    <w:p w:rsidR="00B02F52" w:rsidRPr="009F4F61" w:rsidRDefault="00B02F52" w:rsidP="00B02F52">
      <w:pPr>
        <w:pStyle w:val="Sermon"/>
        <w:rPr>
          <w:sz w:val="28"/>
        </w:rPr>
      </w:pPr>
    </w:p>
    <w:p w:rsidR="00B02F52" w:rsidRPr="009F4F61" w:rsidRDefault="00B02F52" w:rsidP="00B02F52">
      <w:pPr>
        <w:rPr>
          <w:sz w:val="28"/>
          <w:szCs w:val="28"/>
        </w:rPr>
      </w:pPr>
      <w:r w:rsidRPr="009F4F61">
        <w:rPr>
          <w:sz w:val="28"/>
          <w:szCs w:val="28"/>
        </w:rPr>
        <w:t xml:space="preserve">1 John 4:4 </w:t>
      </w:r>
    </w:p>
    <w:p w:rsidR="00B02F52" w:rsidRPr="009F4F61" w:rsidRDefault="00B02F52" w:rsidP="00B02F52">
      <w:pPr>
        <w:rPr>
          <w:sz w:val="28"/>
          <w:szCs w:val="28"/>
        </w:rPr>
      </w:pPr>
      <w:r w:rsidRPr="009F4F61">
        <w:rPr>
          <w:sz w:val="28"/>
          <w:szCs w:val="28"/>
        </w:rPr>
        <w:t>But you belong to God, my dear children. You have already won a victory . . . or the “people” because the Spirit who lives in you is greater than the spirit who lives in the world.</w:t>
      </w:r>
    </w:p>
    <w:p w:rsidR="00B02F52" w:rsidRPr="009F4F61" w:rsidRDefault="00B02F52" w:rsidP="00B02F52">
      <w:pPr>
        <w:pStyle w:val="Sermon"/>
        <w:rPr>
          <w:sz w:val="28"/>
        </w:rPr>
      </w:pPr>
    </w:p>
    <w:p w:rsidR="00B02F52" w:rsidRPr="009F4F61" w:rsidRDefault="00B02F52" w:rsidP="00B02F52">
      <w:pPr>
        <w:pStyle w:val="Sermon"/>
        <w:rPr>
          <w:sz w:val="28"/>
        </w:rPr>
      </w:pPr>
      <w:r w:rsidRPr="009F4F61">
        <w:rPr>
          <w:sz w:val="28"/>
        </w:rPr>
        <w:t xml:space="preserve">1 John 4:4 (KJV) </w:t>
      </w:r>
    </w:p>
    <w:p w:rsidR="00B02F52" w:rsidRPr="009F4F61" w:rsidRDefault="00B02F52" w:rsidP="00B02F52">
      <w:pPr>
        <w:pStyle w:val="Sermon"/>
        <w:jc w:val="center"/>
        <w:rPr>
          <w:i/>
          <w:sz w:val="28"/>
        </w:rPr>
      </w:pPr>
      <w:r w:rsidRPr="009F4F61">
        <w:rPr>
          <w:i/>
          <w:sz w:val="28"/>
        </w:rPr>
        <w:t xml:space="preserve">. . . </w:t>
      </w:r>
      <w:proofErr w:type="gramStart"/>
      <w:r w:rsidRPr="009F4F61">
        <w:rPr>
          <w:i/>
          <w:sz w:val="28"/>
        </w:rPr>
        <w:t>greater</w:t>
      </w:r>
      <w:proofErr w:type="gramEnd"/>
      <w:r w:rsidRPr="009F4F61">
        <w:rPr>
          <w:i/>
          <w:sz w:val="28"/>
        </w:rPr>
        <w:t xml:space="preserve"> is he that is in you,</w:t>
      </w:r>
    </w:p>
    <w:p w:rsidR="00B02F52" w:rsidRPr="009F4F61" w:rsidRDefault="00B02F52" w:rsidP="00B02F52">
      <w:pPr>
        <w:pStyle w:val="Sermon"/>
        <w:jc w:val="center"/>
        <w:rPr>
          <w:i/>
          <w:sz w:val="28"/>
        </w:rPr>
      </w:pPr>
      <w:proofErr w:type="gramStart"/>
      <w:r w:rsidRPr="009F4F61">
        <w:rPr>
          <w:i/>
          <w:sz w:val="28"/>
        </w:rPr>
        <w:t>than</w:t>
      </w:r>
      <w:proofErr w:type="gramEnd"/>
      <w:r w:rsidRPr="009F4F61">
        <w:rPr>
          <w:i/>
          <w:sz w:val="28"/>
        </w:rPr>
        <w:t xml:space="preserve"> he that is in the world.</w:t>
      </w:r>
    </w:p>
    <w:p w:rsidR="00B02F52" w:rsidRPr="009F4F61" w:rsidRDefault="00B02F52" w:rsidP="00B02F52">
      <w:pPr>
        <w:pStyle w:val="Sermon"/>
        <w:rPr>
          <w:sz w:val="28"/>
        </w:rPr>
      </w:pPr>
    </w:p>
    <w:p w:rsidR="00B02F52" w:rsidRPr="009F4F61" w:rsidRDefault="00B02F52" w:rsidP="00B02F52">
      <w:pPr>
        <w:pStyle w:val="Sermon"/>
        <w:jc w:val="center"/>
        <w:rPr>
          <w:i/>
          <w:sz w:val="28"/>
        </w:rPr>
      </w:pPr>
      <w:r w:rsidRPr="009F4F61">
        <w:rPr>
          <w:i/>
          <w:sz w:val="28"/>
        </w:rPr>
        <w:t>“God values self-control, a spirit of generosity, and a commitment to humble service. Believers can give the impression of avoiding worldly pleasures while still harboring worldly attitudes in their hearts. However, they can do as Jesus did—love sinners and spend time with them while maintaining a commitment to the values of God's kingdom.”</w:t>
      </w:r>
    </w:p>
    <w:p w:rsidR="00B02F52" w:rsidRPr="009F4F61" w:rsidRDefault="00B02F52" w:rsidP="00B02F52">
      <w:pPr>
        <w:pStyle w:val="Sermon"/>
        <w:jc w:val="right"/>
        <w:rPr>
          <w:sz w:val="28"/>
        </w:rPr>
      </w:pPr>
      <w:r w:rsidRPr="009F4F61">
        <w:rPr>
          <w:sz w:val="28"/>
        </w:rPr>
        <w:t>-labc</w:t>
      </w:r>
    </w:p>
    <w:p w:rsidR="00B02F52" w:rsidRPr="009F4F61" w:rsidRDefault="00B02F52" w:rsidP="00B02F52">
      <w:pPr>
        <w:pStyle w:val="Sermon"/>
        <w:rPr>
          <w:sz w:val="28"/>
        </w:rPr>
      </w:pPr>
    </w:p>
    <w:p w:rsidR="00B02F52" w:rsidRPr="009F4F61" w:rsidRDefault="00B02F52" w:rsidP="00B02F52">
      <w:pPr>
        <w:pStyle w:val="Sermon"/>
        <w:rPr>
          <w:b/>
          <w:sz w:val="28"/>
        </w:rPr>
      </w:pPr>
      <w:r w:rsidRPr="009F4F61">
        <w:rPr>
          <w:b/>
          <w:sz w:val="28"/>
        </w:rPr>
        <w:t>The Promise:  we will live with Him forever!</w:t>
      </w:r>
    </w:p>
    <w:p w:rsidR="00B02F52" w:rsidRPr="009F4F61" w:rsidRDefault="00B02F52" w:rsidP="00B02F52">
      <w:pPr>
        <w:pStyle w:val="Sermon"/>
        <w:rPr>
          <w:sz w:val="28"/>
        </w:rPr>
      </w:pPr>
    </w:p>
    <w:p w:rsidR="00B02F52" w:rsidRPr="009F4F61" w:rsidRDefault="00B02F52" w:rsidP="00B02F52">
      <w:pPr>
        <w:pStyle w:val="Sermon"/>
        <w:rPr>
          <w:sz w:val="28"/>
        </w:rPr>
      </w:pPr>
    </w:p>
    <w:p w:rsidR="0059341C" w:rsidRDefault="00B02F52" w:rsidP="0059341C">
      <w:pPr>
        <w:pStyle w:val="Red"/>
        <w:rPr>
          <w:sz w:val="36"/>
          <w:szCs w:val="36"/>
        </w:rPr>
      </w:pPr>
      <w:r w:rsidRPr="009F4F61">
        <w:rPr>
          <w:sz w:val="36"/>
          <w:szCs w:val="36"/>
        </w:rPr>
        <w:t>Response:</w:t>
      </w:r>
    </w:p>
    <w:p w:rsidR="00B02F52" w:rsidRPr="0059341C" w:rsidRDefault="00B02F52" w:rsidP="0059341C">
      <w:pPr>
        <w:pStyle w:val="Red"/>
        <w:rPr>
          <w:color w:val="4F81BD"/>
          <w:sz w:val="28"/>
          <w:szCs w:val="28"/>
        </w:rPr>
      </w:pPr>
      <w:r w:rsidRPr="0059341C">
        <w:rPr>
          <w:color w:val="4F81BD"/>
          <w:sz w:val="32"/>
          <w:szCs w:val="32"/>
        </w:rPr>
        <w:t>What is God speaking to me?</w:t>
      </w:r>
    </w:p>
    <w:p w:rsidR="00B02F52" w:rsidRPr="009F4F61" w:rsidRDefault="00B02F52" w:rsidP="00B02F52">
      <w:pPr>
        <w:pStyle w:val="Heading2"/>
        <w:rPr>
          <w:sz w:val="32"/>
          <w:szCs w:val="32"/>
        </w:rPr>
      </w:pPr>
      <w:r w:rsidRPr="009F4F61">
        <w:rPr>
          <w:sz w:val="32"/>
          <w:szCs w:val="32"/>
        </w:rPr>
        <w:t xml:space="preserve">Specifically, </w:t>
      </w:r>
      <w:r w:rsidRPr="0059341C">
        <w:rPr>
          <w:sz w:val="32"/>
          <w:szCs w:val="32"/>
        </w:rPr>
        <w:t>how will I obey Him</w:t>
      </w:r>
      <w:r w:rsidRPr="009F4F61">
        <w:rPr>
          <w:sz w:val="32"/>
          <w:szCs w:val="32"/>
        </w:rPr>
        <w:t>?</w:t>
      </w:r>
    </w:p>
    <w:p w:rsidR="00B02F52" w:rsidRPr="009F4F61" w:rsidRDefault="00B02F52" w:rsidP="00B02F52">
      <w:pPr>
        <w:pStyle w:val="Heading2"/>
        <w:rPr>
          <w:b w:val="0"/>
          <w:color w:val="000000" w:themeColor="text1"/>
          <w:sz w:val="28"/>
          <w:szCs w:val="28"/>
        </w:rPr>
      </w:pPr>
    </w:p>
    <w:p w:rsidR="00B02F52" w:rsidRDefault="00B02F52" w:rsidP="00B02F52">
      <w:pPr>
        <w:pStyle w:val="Sermon"/>
        <w:rPr>
          <w:b/>
          <w:sz w:val="32"/>
          <w:szCs w:val="32"/>
        </w:rPr>
      </w:pPr>
    </w:p>
    <w:sectPr w:rsidR="00B02F52"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03" w:rsidRDefault="00345A03" w:rsidP="00F345D3">
      <w:r>
        <w:separator/>
      </w:r>
    </w:p>
  </w:endnote>
  <w:endnote w:type="continuationSeparator" w:id="0">
    <w:p w:rsidR="00345A03" w:rsidRDefault="00345A03"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25066E" w:rsidRPr="0025066E">
      <w:rPr>
        <w:noProof/>
        <w:color w:val="BFBFBF"/>
        <w:sz w:val="24"/>
      </w:rPr>
      <w:t>3</w:t>
    </w:r>
    <w:r>
      <w:fldChar w:fldCharType="end"/>
    </w:r>
  </w:p>
  <w:p w:rsidR="00CD49D2" w:rsidRPr="007A1B34" w:rsidRDefault="00B02F52">
    <w:pPr>
      <w:pStyle w:val="Footer"/>
      <w:rPr>
        <w:color w:val="BFBFBF"/>
        <w:sz w:val="24"/>
      </w:rPr>
    </w:pPr>
    <w:r>
      <w:rPr>
        <w:color w:val="BFBFBF"/>
        <w:sz w:val="24"/>
      </w:rPr>
      <w:t>September 20</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065E9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03" w:rsidRDefault="00345A03" w:rsidP="00F345D3">
      <w:r>
        <w:separator/>
      </w:r>
    </w:p>
  </w:footnote>
  <w:footnote w:type="continuationSeparator" w:id="0">
    <w:p w:rsidR="00345A03" w:rsidRDefault="00345A03"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C5091"/>
    <w:multiLevelType w:val="hybridMultilevel"/>
    <w:tmpl w:val="04A8E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B6420"/>
    <w:multiLevelType w:val="hybridMultilevel"/>
    <w:tmpl w:val="D4263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C4CE1"/>
    <w:multiLevelType w:val="hybridMultilevel"/>
    <w:tmpl w:val="468C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07F54"/>
    <w:multiLevelType w:val="hybridMultilevel"/>
    <w:tmpl w:val="FF308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F487D"/>
    <w:multiLevelType w:val="hybridMultilevel"/>
    <w:tmpl w:val="617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1A7492"/>
    <w:multiLevelType w:val="hybridMultilevel"/>
    <w:tmpl w:val="8D92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D55A2"/>
    <w:multiLevelType w:val="hybridMultilevel"/>
    <w:tmpl w:val="EE141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4774F8"/>
    <w:multiLevelType w:val="hybridMultilevel"/>
    <w:tmpl w:val="276E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9"/>
  </w:num>
  <w:num w:numId="4">
    <w:abstractNumId w:val="14"/>
  </w:num>
  <w:num w:numId="5">
    <w:abstractNumId w:val="22"/>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0"/>
  </w:num>
  <w:num w:numId="10">
    <w:abstractNumId w:val="4"/>
  </w:num>
  <w:num w:numId="11">
    <w:abstractNumId w:val="16"/>
  </w:num>
  <w:num w:numId="12">
    <w:abstractNumId w:val="3"/>
  </w:num>
  <w:num w:numId="13">
    <w:abstractNumId w:val="23"/>
  </w:num>
  <w:num w:numId="14">
    <w:abstractNumId w:val="18"/>
  </w:num>
  <w:num w:numId="15">
    <w:abstractNumId w:val="9"/>
  </w:num>
  <w:num w:numId="16">
    <w:abstractNumId w:val="8"/>
  </w:num>
  <w:num w:numId="17">
    <w:abstractNumId w:val="7"/>
  </w:num>
  <w:num w:numId="18">
    <w:abstractNumId w:val="15"/>
  </w:num>
  <w:num w:numId="19">
    <w:abstractNumId w:val="27"/>
  </w:num>
  <w:num w:numId="20">
    <w:abstractNumId w:val="12"/>
  </w:num>
  <w:num w:numId="21">
    <w:abstractNumId w:val="24"/>
  </w:num>
  <w:num w:numId="22">
    <w:abstractNumId w:val="2"/>
  </w:num>
  <w:num w:numId="23">
    <w:abstractNumId w:val="19"/>
  </w:num>
  <w:num w:numId="24">
    <w:abstractNumId w:val="6"/>
  </w:num>
  <w:num w:numId="25">
    <w:abstractNumId w:val="21"/>
  </w:num>
  <w:num w:numId="26">
    <w:abstractNumId w:val="13"/>
  </w:num>
  <w:num w:numId="27">
    <w:abstractNumId w:val="25"/>
  </w:num>
  <w:num w:numId="28">
    <w:abstractNumId w:val="28"/>
  </w:num>
  <w:num w:numId="29">
    <w:abstractNumId w:val="26"/>
  </w:num>
  <w:num w:numId="3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066E"/>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5A03"/>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9341C"/>
    <w:rsid w:val="005A1424"/>
    <w:rsid w:val="005A2970"/>
    <w:rsid w:val="005A427F"/>
    <w:rsid w:val="005A61BC"/>
    <w:rsid w:val="005B6F80"/>
    <w:rsid w:val="005D2A17"/>
    <w:rsid w:val="005D3088"/>
    <w:rsid w:val="005D30CB"/>
    <w:rsid w:val="005D37DE"/>
    <w:rsid w:val="005E48FD"/>
    <w:rsid w:val="005F0445"/>
    <w:rsid w:val="005F39FB"/>
    <w:rsid w:val="005F4A96"/>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11CED"/>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2F5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0A32"/>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91A6D-75AA-4B3E-85CB-B976918E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3</cp:revision>
  <cp:lastPrinted>2015-04-22T17:29:00Z</cp:lastPrinted>
  <dcterms:created xsi:type="dcterms:W3CDTF">2015-09-16T21:22:00Z</dcterms:created>
  <dcterms:modified xsi:type="dcterms:W3CDTF">2015-09-16T21:51:00Z</dcterms:modified>
</cp:coreProperties>
</file>