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BEE" w:rsidRDefault="00B84BEE" w:rsidP="00B84BEE">
      <w:pPr>
        <w:spacing w:line="240" w:lineRule="auto"/>
        <w:contextualSpacing w:val="0"/>
        <w:rPr>
          <w:rFonts w:asciiTheme="majorHAnsi" w:eastAsia="Times New Roman" w:hAnsiTheme="majorHAnsi" w:cstheme="majorHAnsi"/>
          <w:b/>
          <w:bCs/>
          <w:color w:val="000000"/>
          <w:sz w:val="24"/>
          <w:szCs w:val="24"/>
          <w:lang w:val="en-US"/>
        </w:rPr>
      </w:pPr>
      <w:r w:rsidRPr="00B84BEE">
        <w:rPr>
          <w:rFonts w:asciiTheme="majorHAnsi" w:eastAsia="Times New Roman" w:hAnsiTheme="majorHAnsi" w:cstheme="majorHAnsi"/>
          <w:b/>
          <w:bCs/>
          <w:noProof/>
          <w:color w:val="000000"/>
          <w:sz w:val="24"/>
          <w:szCs w:val="24"/>
          <w:lang w:val="en-US"/>
        </w:rPr>
        <w:drawing>
          <wp:anchor distT="0" distB="0" distL="114300" distR="114300" simplePos="0" relativeHeight="251658240" behindDoc="0" locked="0" layoutInCell="1" allowOverlap="1">
            <wp:simplePos x="0" y="0"/>
            <wp:positionH relativeFrom="column">
              <wp:posOffset>4153027</wp:posOffset>
            </wp:positionH>
            <wp:positionV relativeFrom="paragraph">
              <wp:posOffset>-304800</wp:posOffset>
            </wp:positionV>
            <wp:extent cx="1962150" cy="1401536"/>
            <wp:effectExtent l="0" t="0" r="0" b="8255"/>
            <wp:wrapNone/>
            <wp:docPr id="1" name="Picture 1" descr="C:\Users\josep\Downloads\Westside Values 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ep\Downloads\Westside Values Graphic.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2150" cy="1401536"/>
                    </a:xfrm>
                    <a:prstGeom prst="rect">
                      <a:avLst/>
                    </a:prstGeom>
                    <a:noFill/>
                    <a:ln>
                      <a:noFill/>
                    </a:ln>
                  </pic:spPr>
                </pic:pic>
              </a:graphicData>
            </a:graphic>
          </wp:anchor>
        </w:drawing>
      </w:r>
    </w:p>
    <w:p w:rsidR="00B84BEE" w:rsidRDefault="00B84BEE" w:rsidP="00B84BEE">
      <w:pPr>
        <w:spacing w:line="240" w:lineRule="auto"/>
        <w:contextualSpacing w:val="0"/>
        <w:rPr>
          <w:rFonts w:asciiTheme="majorHAnsi" w:eastAsia="Times New Roman" w:hAnsiTheme="majorHAnsi" w:cstheme="majorHAnsi"/>
          <w:b/>
          <w:bCs/>
          <w:color w:val="000000"/>
          <w:sz w:val="24"/>
          <w:szCs w:val="24"/>
          <w:lang w:val="en-US"/>
        </w:rPr>
      </w:pPr>
    </w:p>
    <w:p w:rsidR="00811B54" w:rsidRDefault="00811B54" w:rsidP="00B84BEE">
      <w:pPr>
        <w:spacing w:line="240" w:lineRule="auto"/>
        <w:contextualSpacing w:val="0"/>
        <w:rPr>
          <w:rFonts w:asciiTheme="majorHAnsi" w:eastAsia="Times New Roman" w:hAnsiTheme="majorHAnsi" w:cstheme="majorHAnsi"/>
          <w:b/>
          <w:bCs/>
          <w:color w:val="000000"/>
          <w:sz w:val="32"/>
          <w:szCs w:val="32"/>
          <w:lang w:val="en-US"/>
        </w:rPr>
      </w:pPr>
    </w:p>
    <w:p w:rsidR="00811B54" w:rsidRDefault="00811B54" w:rsidP="00B84BEE">
      <w:pPr>
        <w:spacing w:line="240" w:lineRule="auto"/>
        <w:contextualSpacing w:val="0"/>
        <w:rPr>
          <w:rFonts w:asciiTheme="majorHAnsi" w:eastAsia="Times New Roman" w:hAnsiTheme="majorHAnsi" w:cstheme="majorHAnsi"/>
          <w:b/>
          <w:bCs/>
          <w:color w:val="000000"/>
          <w:sz w:val="32"/>
          <w:szCs w:val="32"/>
          <w:lang w:val="en-US"/>
        </w:rPr>
      </w:pPr>
    </w:p>
    <w:p w:rsidR="00811B54" w:rsidRDefault="00811B54" w:rsidP="00B84BEE">
      <w:pPr>
        <w:spacing w:line="240" w:lineRule="auto"/>
        <w:contextualSpacing w:val="0"/>
        <w:rPr>
          <w:rFonts w:asciiTheme="majorHAnsi" w:eastAsia="Times New Roman" w:hAnsiTheme="majorHAnsi" w:cstheme="majorHAnsi"/>
          <w:b/>
          <w:bCs/>
          <w:color w:val="000000"/>
          <w:sz w:val="32"/>
          <w:szCs w:val="32"/>
          <w:lang w:val="en-US"/>
        </w:rPr>
      </w:pPr>
    </w:p>
    <w:p w:rsidR="00811B54" w:rsidRDefault="00811B54" w:rsidP="00B84BEE">
      <w:pPr>
        <w:spacing w:line="240" w:lineRule="auto"/>
        <w:contextualSpacing w:val="0"/>
        <w:rPr>
          <w:rFonts w:asciiTheme="majorHAnsi" w:eastAsia="Times New Roman" w:hAnsiTheme="majorHAnsi" w:cstheme="majorHAnsi"/>
          <w:b/>
          <w:bCs/>
          <w:color w:val="000000"/>
          <w:sz w:val="32"/>
          <w:szCs w:val="32"/>
          <w:lang w:val="en-US"/>
        </w:rPr>
      </w:pPr>
    </w:p>
    <w:p w:rsidR="00811B54" w:rsidRDefault="00811B54" w:rsidP="00B84BEE">
      <w:pPr>
        <w:spacing w:line="240" w:lineRule="auto"/>
        <w:contextualSpacing w:val="0"/>
        <w:rPr>
          <w:rFonts w:asciiTheme="majorHAnsi" w:eastAsia="Times New Roman" w:hAnsiTheme="majorHAnsi" w:cstheme="majorHAnsi"/>
          <w:b/>
          <w:bCs/>
          <w:color w:val="000000"/>
          <w:sz w:val="32"/>
          <w:szCs w:val="32"/>
          <w:lang w:val="en-US"/>
        </w:rPr>
      </w:pPr>
    </w:p>
    <w:p w:rsidR="00B84BEE" w:rsidRPr="00811B54" w:rsidRDefault="00B84BEE" w:rsidP="00811B54">
      <w:pPr>
        <w:spacing w:line="240" w:lineRule="auto"/>
        <w:contextualSpacing w:val="0"/>
        <w:jc w:val="center"/>
        <w:rPr>
          <w:rFonts w:asciiTheme="majorHAnsi" w:eastAsia="Times New Roman" w:hAnsiTheme="majorHAnsi" w:cstheme="majorHAnsi"/>
          <w:b/>
          <w:bCs/>
          <w:color w:val="000000"/>
          <w:sz w:val="40"/>
          <w:szCs w:val="40"/>
          <w:lang w:val="en-US"/>
        </w:rPr>
      </w:pPr>
      <w:r w:rsidRPr="00811B54">
        <w:rPr>
          <w:rFonts w:asciiTheme="majorHAnsi" w:eastAsia="Times New Roman" w:hAnsiTheme="majorHAnsi" w:cstheme="majorHAnsi"/>
          <w:b/>
          <w:bCs/>
          <w:color w:val="000000"/>
          <w:sz w:val="40"/>
          <w:szCs w:val="40"/>
          <w:lang w:val="en-US"/>
        </w:rPr>
        <w:t xml:space="preserve">We Value </w:t>
      </w:r>
      <w:proofErr w:type="gramStart"/>
      <w:r w:rsidRPr="00811B54">
        <w:rPr>
          <w:rFonts w:asciiTheme="majorHAnsi" w:eastAsia="Times New Roman" w:hAnsiTheme="majorHAnsi" w:cstheme="majorHAnsi"/>
          <w:b/>
          <w:bCs/>
          <w:color w:val="000000"/>
          <w:sz w:val="40"/>
          <w:szCs w:val="40"/>
          <w:lang w:val="en-US"/>
        </w:rPr>
        <w:t>An</w:t>
      </w:r>
      <w:proofErr w:type="gramEnd"/>
      <w:r w:rsidRPr="00811B54">
        <w:rPr>
          <w:rFonts w:asciiTheme="majorHAnsi" w:eastAsia="Times New Roman" w:hAnsiTheme="majorHAnsi" w:cstheme="majorHAnsi"/>
          <w:b/>
          <w:bCs/>
          <w:color w:val="000000"/>
          <w:sz w:val="40"/>
          <w:szCs w:val="40"/>
          <w:lang w:val="en-US"/>
        </w:rPr>
        <w:t xml:space="preserve"> Outward Focus</w:t>
      </w:r>
    </w:p>
    <w:p w:rsidR="00811B54" w:rsidRPr="00811B54" w:rsidRDefault="00811B54" w:rsidP="00811B54">
      <w:pPr>
        <w:spacing w:line="240" w:lineRule="auto"/>
        <w:contextualSpacing w:val="0"/>
        <w:jc w:val="center"/>
        <w:rPr>
          <w:rFonts w:asciiTheme="majorHAnsi" w:eastAsia="Times New Roman" w:hAnsiTheme="majorHAnsi" w:cstheme="majorHAnsi"/>
          <w:sz w:val="32"/>
          <w:szCs w:val="32"/>
          <w:lang w:val="en-US"/>
        </w:rPr>
      </w:pPr>
    </w:p>
    <w:p w:rsidR="00B84BEE" w:rsidRPr="00811B54" w:rsidRDefault="00B84BEE" w:rsidP="00B84BEE">
      <w:pPr>
        <w:spacing w:line="240" w:lineRule="auto"/>
        <w:contextualSpacing w:val="0"/>
        <w:rPr>
          <w:rFonts w:asciiTheme="majorHAnsi" w:eastAsia="Times New Roman" w:hAnsiTheme="majorHAnsi" w:cstheme="majorHAnsi"/>
          <w:sz w:val="32"/>
          <w:szCs w:val="32"/>
          <w:lang w:val="en-US"/>
        </w:rPr>
      </w:pPr>
      <w:r w:rsidRPr="00811B54">
        <w:rPr>
          <w:rFonts w:asciiTheme="majorHAnsi" w:eastAsia="Times New Roman" w:hAnsiTheme="majorHAnsi" w:cstheme="majorHAnsi"/>
          <w:color w:val="000000"/>
          <w:sz w:val="32"/>
          <w:szCs w:val="32"/>
          <w:lang w:val="en-US"/>
        </w:rPr>
        <w:t>Each believer has unique gifts or talents that are needed for the good of those in their sphere of influence.  Westside Church provides ongoing training to equip each person to minister where God has placed them.  We place high value in seeing authentic New Testament Churches planted everywhere.  We partner with New Covenant Ministries International to help keep our focus on the Great Commission which we believe includes preparing ourselves to go as well.</w:t>
      </w:r>
    </w:p>
    <w:p w:rsidR="00B84BEE" w:rsidRPr="00811B54" w:rsidRDefault="00B84BEE" w:rsidP="00B84BEE">
      <w:pPr>
        <w:spacing w:line="240" w:lineRule="auto"/>
        <w:contextualSpacing w:val="0"/>
        <w:rPr>
          <w:rFonts w:asciiTheme="majorHAnsi" w:eastAsia="Times New Roman" w:hAnsiTheme="majorHAnsi" w:cstheme="majorHAnsi"/>
          <w:sz w:val="32"/>
          <w:szCs w:val="32"/>
          <w:lang w:val="en-US"/>
        </w:rPr>
      </w:pPr>
      <w:r w:rsidRPr="00811B54">
        <w:rPr>
          <w:rFonts w:asciiTheme="majorHAnsi" w:eastAsia="Times New Roman" w:hAnsiTheme="majorHAnsi" w:cstheme="majorHAnsi"/>
          <w:color w:val="000000"/>
          <w:sz w:val="32"/>
          <w:szCs w:val="32"/>
          <w:lang w:val="en-US"/>
        </w:rPr>
        <w:t xml:space="preserve"> </w:t>
      </w:r>
    </w:p>
    <w:p w:rsidR="00B84BEE" w:rsidRPr="00811B54" w:rsidRDefault="00B84BEE" w:rsidP="00B84BEE">
      <w:pPr>
        <w:spacing w:line="240" w:lineRule="auto"/>
        <w:contextualSpacing w:val="0"/>
        <w:rPr>
          <w:rFonts w:asciiTheme="majorHAnsi" w:eastAsia="Times New Roman" w:hAnsiTheme="majorHAnsi" w:cstheme="majorHAnsi"/>
          <w:sz w:val="32"/>
          <w:szCs w:val="32"/>
          <w:lang w:val="en-US"/>
        </w:rPr>
      </w:pPr>
    </w:p>
    <w:p w:rsidR="00B84BEE" w:rsidRPr="00811B54" w:rsidRDefault="00B84BEE" w:rsidP="00B84BEE">
      <w:pPr>
        <w:numPr>
          <w:ilvl w:val="0"/>
          <w:numId w:val="1"/>
        </w:numPr>
        <w:spacing w:line="240" w:lineRule="auto"/>
        <w:contextualSpacing w:val="0"/>
        <w:textAlignment w:val="baseline"/>
        <w:rPr>
          <w:rFonts w:asciiTheme="majorHAnsi" w:eastAsia="Times New Roman" w:hAnsiTheme="majorHAnsi" w:cstheme="majorHAnsi"/>
          <w:color w:val="000000"/>
          <w:sz w:val="32"/>
          <w:szCs w:val="32"/>
          <w:lang w:val="en-US"/>
        </w:rPr>
      </w:pPr>
      <w:r w:rsidRPr="00811B54">
        <w:rPr>
          <w:rFonts w:asciiTheme="majorHAnsi" w:eastAsia="Times New Roman" w:hAnsiTheme="majorHAnsi" w:cstheme="majorHAnsi"/>
          <w:b/>
          <w:bCs/>
          <w:color w:val="000000"/>
          <w:sz w:val="32"/>
          <w:szCs w:val="32"/>
          <w:lang w:val="en-US"/>
        </w:rPr>
        <w:t>Acts 1:8 (NLT2)</w:t>
      </w:r>
    </w:p>
    <w:p w:rsidR="00B84BEE" w:rsidRPr="00811B54" w:rsidRDefault="00B84BEE" w:rsidP="00B84BEE">
      <w:pPr>
        <w:spacing w:line="240" w:lineRule="auto"/>
        <w:ind w:left="720"/>
        <w:contextualSpacing w:val="0"/>
        <w:textAlignment w:val="baseline"/>
        <w:rPr>
          <w:rFonts w:asciiTheme="majorHAnsi" w:eastAsia="Times New Roman" w:hAnsiTheme="majorHAnsi" w:cstheme="majorHAnsi"/>
          <w:color w:val="000000"/>
          <w:sz w:val="32"/>
          <w:szCs w:val="32"/>
          <w:lang w:val="en-US"/>
        </w:rPr>
      </w:pPr>
      <w:r w:rsidRPr="00811B54">
        <w:rPr>
          <w:rFonts w:asciiTheme="majorHAnsi" w:eastAsia="Times New Roman" w:hAnsiTheme="majorHAnsi" w:cstheme="majorHAnsi"/>
          <w:color w:val="000000"/>
          <w:sz w:val="32"/>
          <w:szCs w:val="32"/>
          <w:vertAlign w:val="superscript"/>
          <w:lang w:val="en-US"/>
        </w:rPr>
        <w:t xml:space="preserve">8 </w:t>
      </w:r>
      <w:r w:rsidRPr="00811B54">
        <w:rPr>
          <w:rFonts w:asciiTheme="majorHAnsi" w:eastAsia="Times New Roman" w:hAnsiTheme="majorHAnsi" w:cstheme="majorHAnsi"/>
          <w:color w:val="000000"/>
          <w:sz w:val="32"/>
          <w:szCs w:val="32"/>
          <w:lang w:val="en-US"/>
        </w:rPr>
        <w:t>But you will receive power when the Holy Spirit comes upon you. And you will be my witnesses, telling people about me everywhere—in Jerusalem, throughout Judea, in Samaria, and to the ends of the earth.”</w:t>
      </w:r>
    </w:p>
    <w:p w:rsidR="00B84BEE" w:rsidRPr="00811B54" w:rsidRDefault="00B84BEE" w:rsidP="00B84BEE">
      <w:pPr>
        <w:numPr>
          <w:ilvl w:val="1"/>
          <w:numId w:val="1"/>
        </w:numPr>
        <w:spacing w:line="240" w:lineRule="auto"/>
        <w:contextualSpacing w:val="0"/>
        <w:textAlignment w:val="baseline"/>
        <w:rPr>
          <w:rFonts w:asciiTheme="majorHAnsi" w:eastAsia="Times New Roman" w:hAnsiTheme="majorHAnsi" w:cstheme="majorHAnsi"/>
          <w:color w:val="000000"/>
          <w:sz w:val="32"/>
          <w:szCs w:val="32"/>
          <w:lang w:val="en-US"/>
        </w:rPr>
      </w:pPr>
      <w:r w:rsidRPr="00811B54">
        <w:rPr>
          <w:rFonts w:asciiTheme="majorHAnsi" w:eastAsia="Times New Roman" w:hAnsiTheme="majorHAnsi" w:cstheme="majorHAnsi"/>
          <w:color w:val="000000"/>
          <w:sz w:val="32"/>
          <w:szCs w:val="32"/>
          <w:lang w:val="en-US"/>
        </w:rPr>
        <w:t xml:space="preserve">Jerusalem - Your location and culture </w:t>
      </w:r>
    </w:p>
    <w:p w:rsidR="00B84BEE" w:rsidRPr="00811B54" w:rsidRDefault="00B84BEE" w:rsidP="00B84BEE">
      <w:pPr>
        <w:numPr>
          <w:ilvl w:val="1"/>
          <w:numId w:val="1"/>
        </w:numPr>
        <w:spacing w:line="240" w:lineRule="auto"/>
        <w:contextualSpacing w:val="0"/>
        <w:textAlignment w:val="baseline"/>
        <w:rPr>
          <w:rFonts w:asciiTheme="majorHAnsi" w:eastAsia="Times New Roman" w:hAnsiTheme="majorHAnsi" w:cstheme="majorHAnsi"/>
          <w:color w:val="000000"/>
          <w:sz w:val="32"/>
          <w:szCs w:val="32"/>
          <w:lang w:val="en-US"/>
        </w:rPr>
      </w:pPr>
      <w:r w:rsidRPr="00811B54">
        <w:rPr>
          <w:rFonts w:asciiTheme="majorHAnsi" w:eastAsia="Times New Roman" w:hAnsiTheme="majorHAnsi" w:cstheme="majorHAnsi"/>
          <w:color w:val="000000"/>
          <w:sz w:val="32"/>
          <w:szCs w:val="32"/>
          <w:lang w:val="en-US"/>
        </w:rPr>
        <w:t>Judea - Different location, same culture</w:t>
      </w:r>
    </w:p>
    <w:p w:rsidR="00B84BEE" w:rsidRPr="00811B54" w:rsidRDefault="00B84BEE" w:rsidP="00B84BEE">
      <w:pPr>
        <w:numPr>
          <w:ilvl w:val="1"/>
          <w:numId w:val="1"/>
        </w:numPr>
        <w:spacing w:line="240" w:lineRule="auto"/>
        <w:contextualSpacing w:val="0"/>
        <w:textAlignment w:val="baseline"/>
        <w:rPr>
          <w:rFonts w:asciiTheme="majorHAnsi" w:eastAsia="Times New Roman" w:hAnsiTheme="majorHAnsi" w:cstheme="majorHAnsi"/>
          <w:color w:val="000000"/>
          <w:sz w:val="32"/>
          <w:szCs w:val="32"/>
          <w:lang w:val="en-US"/>
        </w:rPr>
      </w:pPr>
      <w:r w:rsidRPr="00811B54">
        <w:rPr>
          <w:rFonts w:asciiTheme="majorHAnsi" w:eastAsia="Times New Roman" w:hAnsiTheme="majorHAnsi" w:cstheme="majorHAnsi"/>
          <w:color w:val="000000"/>
          <w:sz w:val="32"/>
          <w:szCs w:val="32"/>
          <w:lang w:val="en-US"/>
        </w:rPr>
        <w:t xml:space="preserve">Samaria - Same location, different culture </w:t>
      </w:r>
    </w:p>
    <w:p w:rsidR="00B84BEE" w:rsidRDefault="00B84BEE" w:rsidP="00B84BEE">
      <w:pPr>
        <w:numPr>
          <w:ilvl w:val="1"/>
          <w:numId w:val="1"/>
        </w:numPr>
        <w:spacing w:line="240" w:lineRule="auto"/>
        <w:contextualSpacing w:val="0"/>
        <w:textAlignment w:val="baseline"/>
        <w:rPr>
          <w:rFonts w:asciiTheme="majorHAnsi" w:eastAsia="Times New Roman" w:hAnsiTheme="majorHAnsi" w:cstheme="majorHAnsi"/>
          <w:color w:val="000000"/>
          <w:sz w:val="32"/>
          <w:szCs w:val="32"/>
          <w:lang w:val="en-US"/>
        </w:rPr>
      </w:pPr>
      <w:r w:rsidRPr="00811B54">
        <w:rPr>
          <w:rFonts w:asciiTheme="majorHAnsi" w:eastAsia="Times New Roman" w:hAnsiTheme="majorHAnsi" w:cstheme="majorHAnsi"/>
          <w:color w:val="000000"/>
          <w:sz w:val="32"/>
          <w:szCs w:val="32"/>
          <w:lang w:val="en-US"/>
        </w:rPr>
        <w:t>Ends of the earth</w:t>
      </w:r>
      <w:r w:rsidRPr="00811B54">
        <w:rPr>
          <w:rFonts w:asciiTheme="majorHAnsi" w:eastAsia="Times New Roman" w:hAnsiTheme="majorHAnsi" w:cstheme="majorHAnsi"/>
          <w:color w:val="000000"/>
          <w:sz w:val="32"/>
          <w:szCs w:val="32"/>
          <w:lang w:val="en-US"/>
        </w:rPr>
        <w:br/>
      </w:r>
    </w:p>
    <w:p w:rsidR="00811B54" w:rsidRPr="00811B54" w:rsidRDefault="00811B54" w:rsidP="00811B54">
      <w:pPr>
        <w:spacing w:line="240" w:lineRule="auto"/>
        <w:ind w:left="1440"/>
        <w:contextualSpacing w:val="0"/>
        <w:textAlignment w:val="baseline"/>
        <w:rPr>
          <w:rFonts w:asciiTheme="majorHAnsi" w:eastAsia="Times New Roman" w:hAnsiTheme="majorHAnsi" w:cstheme="majorHAnsi"/>
          <w:color w:val="000000"/>
          <w:sz w:val="32"/>
          <w:szCs w:val="32"/>
          <w:lang w:val="en-US"/>
        </w:rPr>
      </w:pPr>
    </w:p>
    <w:p w:rsidR="00B84BEE" w:rsidRPr="00811B54" w:rsidRDefault="00B84BEE" w:rsidP="00B84BEE">
      <w:pPr>
        <w:numPr>
          <w:ilvl w:val="0"/>
          <w:numId w:val="2"/>
        </w:numPr>
        <w:spacing w:line="240" w:lineRule="auto"/>
        <w:contextualSpacing w:val="0"/>
        <w:textAlignment w:val="baseline"/>
        <w:rPr>
          <w:rFonts w:asciiTheme="majorHAnsi" w:eastAsia="Times New Roman" w:hAnsiTheme="majorHAnsi" w:cstheme="majorHAnsi"/>
          <w:b/>
          <w:color w:val="000000"/>
          <w:sz w:val="32"/>
          <w:szCs w:val="32"/>
          <w:lang w:val="en-US"/>
        </w:rPr>
      </w:pPr>
      <w:r w:rsidRPr="00811B54">
        <w:rPr>
          <w:rFonts w:asciiTheme="majorHAnsi" w:eastAsia="Times New Roman" w:hAnsiTheme="majorHAnsi" w:cstheme="majorHAnsi"/>
          <w:b/>
          <w:color w:val="000000"/>
          <w:sz w:val="32"/>
          <w:szCs w:val="32"/>
          <w:lang w:val="en-US"/>
        </w:rPr>
        <w:t>Going to the Ends of the Earth</w:t>
      </w:r>
    </w:p>
    <w:p w:rsidR="00B84BEE" w:rsidRPr="00811B54" w:rsidRDefault="00B84BEE" w:rsidP="00B84BEE">
      <w:pPr>
        <w:numPr>
          <w:ilvl w:val="1"/>
          <w:numId w:val="2"/>
        </w:numPr>
        <w:spacing w:line="240" w:lineRule="auto"/>
        <w:contextualSpacing w:val="0"/>
        <w:textAlignment w:val="baseline"/>
        <w:rPr>
          <w:rFonts w:asciiTheme="majorHAnsi" w:eastAsia="Times New Roman" w:hAnsiTheme="majorHAnsi" w:cstheme="majorHAnsi"/>
          <w:color w:val="000000"/>
          <w:sz w:val="32"/>
          <w:szCs w:val="32"/>
          <w:lang w:val="en-US"/>
        </w:rPr>
      </w:pPr>
      <w:r w:rsidRPr="00811B54">
        <w:rPr>
          <w:rFonts w:asciiTheme="majorHAnsi" w:eastAsia="Times New Roman" w:hAnsiTheme="majorHAnsi" w:cstheme="majorHAnsi"/>
          <w:b/>
          <w:bCs/>
          <w:color w:val="000000"/>
          <w:sz w:val="32"/>
          <w:szCs w:val="32"/>
          <w:lang w:val="en-US"/>
        </w:rPr>
        <w:t>Mark 16:15-16 (NLT2)</w:t>
      </w:r>
      <w:r w:rsidRPr="00811B54">
        <w:rPr>
          <w:rFonts w:asciiTheme="majorHAnsi" w:eastAsia="Times New Roman" w:hAnsiTheme="majorHAnsi" w:cstheme="majorHAnsi"/>
          <w:color w:val="000000"/>
          <w:sz w:val="32"/>
          <w:szCs w:val="32"/>
          <w:lang w:val="en-US"/>
        </w:rPr>
        <w:br/>
      </w:r>
      <w:r w:rsidRPr="00811B54">
        <w:rPr>
          <w:rFonts w:asciiTheme="majorHAnsi" w:eastAsia="Times New Roman" w:hAnsiTheme="majorHAnsi" w:cstheme="majorHAnsi"/>
          <w:color w:val="000000"/>
          <w:sz w:val="32"/>
          <w:szCs w:val="32"/>
          <w:vertAlign w:val="superscript"/>
          <w:lang w:val="en-US"/>
        </w:rPr>
        <w:t xml:space="preserve">15 </w:t>
      </w:r>
      <w:r w:rsidRPr="00811B54">
        <w:rPr>
          <w:rFonts w:asciiTheme="majorHAnsi" w:eastAsia="Times New Roman" w:hAnsiTheme="majorHAnsi" w:cstheme="majorHAnsi"/>
          <w:color w:val="000000"/>
          <w:sz w:val="32"/>
          <w:szCs w:val="32"/>
          <w:lang w:val="en-US"/>
        </w:rPr>
        <w:t>And then he told them, “Go into all the world and preach the Good News to everyone.</w:t>
      </w:r>
      <w:r w:rsidRPr="00811B54">
        <w:rPr>
          <w:rFonts w:asciiTheme="majorHAnsi" w:eastAsia="Times New Roman" w:hAnsiTheme="majorHAnsi" w:cstheme="majorHAnsi"/>
          <w:color w:val="000000"/>
          <w:sz w:val="32"/>
          <w:szCs w:val="32"/>
          <w:vertAlign w:val="superscript"/>
          <w:lang w:val="en-US"/>
        </w:rPr>
        <w:t xml:space="preserve">16 </w:t>
      </w:r>
      <w:r w:rsidRPr="00811B54">
        <w:rPr>
          <w:rFonts w:asciiTheme="majorHAnsi" w:eastAsia="Times New Roman" w:hAnsiTheme="majorHAnsi" w:cstheme="majorHAnsi"/>
          <w:color w:val="000000"/>
          <w:sz w:val="32"/>
          <w:szCs w:val="32"/>
          <w:lang w:val="en-US"/>
        </w:rPr>
        <w:t xml:space="preserve">Anyone who believes and is baptized </w:t>
      </w:r>
      <w:r w:rsidRPr="00811B54">
        <w:rPr>
          <w:rFonts w:asciiTheme="majorHAnsi" w:eastAsia="Times New Roman" w:hAnsiTheme="majorHAnsi" w:cstheme="majorHAnsi"/>
          <w:color w:val="000000"/>
          <w:sz w:val="32"/>
          <w:szCs w:val="32"/>
          <w:lang w:val="en-US"/>
        </w:rPr>
        <w:lastRenderedPageBreak/>
        <w:t>will be saved. But anyone who refuses to believe will be condemned.</w:t>
      </w:r>
    </w:p>
    <w:p w:rsidR="00B84BEE" w:rsidRPr="00811B54" w:rsidRDefault="00B84BEE" w:rsidP="00B84BEE">
      <w:pPr>
        <w:numPr>
          <w:ilvl w:val="2"/>
          <w:numId w:val="2"/>
        </w:numPr>
        <w:spacing w:line="240" w:lineRule="auto"/>
        <w:contextualSpacing w:val="0"/>
        <w:textAlignment w:val="baseline"/>
        <w:rPr>
          <w:rFonts w:asciiTheme="majorHAnsi" w:eastAsia="Times New Roman" w:hAnsiTheme="majorHAnsi" w:cstheme="majorHAnsi"/>
          <w:color w:val="000000"/>
          <w:sz w:val="32"/>
          <w:szCs w:val="32"/>
          <w:lang w:val="en-US"/>
        </w:rPr>
      </w:pPr>
      <w:r w:rsidRPr="00811B54">
        <w:rPr>
          <w:rFonts w:asciiTheme="majorHAnsi" w:eastAsia="Times New Roman" w:hAnsiTheme="majorHAnsi" w:cstheme="majorHAnsi"/>
          <w:color w:val="000000"/>
          <w:sz w:val="32"/>
          <w:szCs w:val="32"/>
          <w:lang w:val="en-US"/>
        </w:rPr>
        <w:t>Planting new testament churches everywhere</w:t>
      </w:r>
    </w:p>
    <w:p w:rsidR="00B84BEE" w:rsidRPr="00811B54" w:rsidRDefault="00B84BEE" w:rsidP="00B84BEE">
      <w:pPr>
        <w:numPr>
          <w:ilvl w:val="3"/>
          <w:numId w:val="2"/>
        </w:numPr>
        <w:spacing w:line="240" w:lineRule="auto"/>
        <w:contextualSpacing w:val="0"/>
        <w:textAlignment w:val="baseline"/>
        <w:rPr>
          <w:rFonts w:asciiTheme="majorHAnsi" w:eastAsia="Times New Roman" w:hAnsiTheme="majorHAnsi" w:cstheme="majorHAnsi"/>
          <w:color w:val="000000"/>
          <w:sz w:val="32"/>
          <w:szCs w:val="32"/>
          <w:lang w:val="en-US"/>
        </w:rPr>
      </w:pPr>
      <w:r w:rsidRPr="00811B54">
        <w:rPr>
          <w:rFonts w:asciiTheme="majorHAnsi" w:eastAsia="Times New Roman" w:hAnsiTheme="majorHAnsi" w:cstheme="majorHAnsi"/>
          <w:color w:val="000000"/>
          <w:sz w:val="32"/>
          <w:szCs w:val="32"/>
          <w:lang w:val="en-US"/>
        </w:rPr>
        <w:t xml:space="preserve">Denver, Co. </w:t>
      </w:r>
    </w:p>
    <w:p w:rsidR="00B84BEE" w:rsidRPr="00811B54" w:rsidRDefault="00B84BEE" w:rsidP="00B84BEE">
      <w:pPr>
        <w:numPr>
          <w:ilvl w:val="3"/>
          <w:numId w:val="2"/>
        </w:numPr>
        <w:spacing w:line="240" w:lineRule="auto"/>
        <w:contextualSpacing w:val="0"/>
        <w:textAlignment w:val="baseline"/>
        <w:rPr>
          <w:rFonts w:asciiTheme="majorHAnsi" w:eastAsia="Times New Roman" w:hAnsiTheme="majorHAnsi" w:cstheme="majorHAnsi"/>
          <w:color w:val="000000"/>
          <w:sz w:val="32"/>
          <w:szCs w:val="32"/>
          <w:lang w:val="en-US"/>
        </w:rPr>
      </w:pPr>
      <w:r w:rsidRPr="00811B54">
        <w:rPr>
          <w:rFonts w:asciiTheme="majorHAnsi" w:eastAsia="Times New Roman" w:hAnsiTheme="majorHAnsi" w:cstheme="majorHAnsi"/>
          <w:color w:val="000000"/>
          <w:sz w:val="32"/>
          <w:szCs w:val="32"/>
          <w:lang w:val="en-US"/>
        </w:rPr>
        <w:t>San Jose, Ca.</w:t>
      </w:r>
    </w:p>
    <w:p w:rsidR="00B84BEE" w:rsidRPr="00811B54" w:rsidRDefault="00B84BEE" w:rsidP="00B84BEE">
      <w:pPr>
        <w:numPr>
          <w:ilvl w:val="3"/>
          <w:numId w:val="2"/>
        </w:numPr>
        <w:spacing w:line="240" w:lineRule="auto"/>
        <w:contextualSpacing w:val="0"/>
        <w:textAlignment w:val="baseline"/>
        <w:rPr>
          <w:rFonts w:asciiTheme="majorHAnsi" w:eastAsia="Times New Roman" w:hAnsiTheme="majorHAnsi" w:cstheme="majorHAnsi"/>
          <w:color w:val="000000"/>
          <w:sz w:val="32"/>
          <w:szCs w:val="32"/>
          <w:lang w:val="en-US"/>
        </w:rPr>
      </w:pPr>
      <w:r w:rsidRPr="00811B54">
        <w:rPr>
          <w:rFonts w:asciiTheme="majorHAnsi" w:eastAsia="Times New Roman" w:hAnsiTheme="majorHAnsi" w:cstheme="majorHAnsi"/>
          <w:color w:val="000000"/>
          <w:sz w:val="32"/>
          <w:szCs w:val="32"/>
          <w:lang w:val="en-US"/>
        </w:rPr>
        <w:t xml:space="preserve">Houston, </w:t>
      </w:r>
      <w:proofErr w:type="spellStart"/>
      <w:r w:rsidRPr="00811B54">
        <w:rPr>
          <w:rFonts w:asciiTheme="majorHAnsi" w:eastAsia="Times New Roman" w:hAnsiTheme="majorHAnsi" w:cstheme="majorHAnsi"/>
          <w:color w:val="000000"/>
          <w:sz w:val="32"/>
          <w:szCs w:val="32"/>
          <w:lang w:val="en-US"/>
        </w:rPr>
        <w:t>Tx</w:t>
      </w:r>
      <w:proofErr w:type="spellEnd"/>
      <w:r w:rsidRPr="00811B54">
        <w:rPr>
          <w:rFonts w:asciiTheme="majorHAnsi" w:eastAsia="Times New Roman" w:hAnsiTheme="majorHAnsi" w:cstheme="majorHAnsi"/>
          <w:color w:val="000000"/>
          <w:sz w:val="32"/>
          <w:szCs w:val="32"/>
          <w:lang w:val="en-US"/>
        </w:rPr>
        <w:t xml:space="preserve">. </w:t>
      </w:r>
    </w:p>
    <w:p w:rsidR="00B84BEE" w:rsidRPr="00811B54" w:rsidRDefault="00B84BEE" w:rsidP="00B84BEE">
      <w:pPr>
        <w:numPr>
          <w:ilvl w:val="3"/>
          <w:numId w:val="2"/>
        </w:numPr>
        <w:spacing w:line="240" w:lineRule="auto"/>
        <w:contextualSpacing w:val="0"/>
        <w:textAlignment w:val="baseline"/>
        <w:rPr>
          <w:rFonts w:asciiTheme="majorHAnsi" w:eastAsia="Times New Roman" w:hAnsiTheme="majorHAnsi" w:cstheme="majorHAnsi"/>
          <w:color w:val="000000"/>
          <w:sz w:val="32"/>
          <w:szCs w:val="32"/>
          <w:lang w:val="en-US"/>
        </w:rPr>
      </w:pPr>
      <w:proofErr w:type="spellStart"/>
      <w:r w:rsidRPr="00811B54">
        <w:rPr>
          <w:rFonts w:asciiTheme="majorHAnsi" w:eastAsia="Times New Roman" w:hAnsiTheme="majorHAnsi" w:cstheme="majorHAnsi"/>
          <w:color w:val="000000"/>
          <w:sz w:val="32"/>
          <w:szCs w:val="32"/>
          <w:lang w:val="en-US"/>
        </w:rPr>
        <w:t>Tazmania</w:t>
      </w:r>
      <w:proofErr w:type="spellEnd"/>
      <w:r w:rsidRPr="00811B54">
        <w:rPr>
          <w:rFonts w:asciiTheme="majorHAnsi" w:eastAsia="Times New Roman" w:hAnsiTheme="majorHAnsi" w:cstheme="majorHAnsi"/>
          <w:color w:val="000000"/>
          <w:sz w:val="32"/>
          <w:szCs w:val="32"/>
          <w:lang w:val="en-US"/>
        </w:rPr>
        <w:br/>
      </w:r>
    </w:p>
    <w:p w:rsidR="00B84BEE" w:rsidRPr="00811B54" w:rsidRDefault="00B84BEE" w:rsidP="00B84BEE">
      <w:pPr>
        <w:numPr>
          <w:ilvl w:val="2"/>
          <w:numId w:val="2"/>
        </w:numPr>
        <w:spacing w:line="240" w:lineRule="auto"/>
        <w:contextualSpacing w:val="0"/>
        <w:textAlignment w:val="baseline"/>
        <w:rPr>
          <w:rFonts w:asciiTheme="majorHAnsi" w:eastAsia="Times New Roman" w:hAnsiTheme="majorHAnsi" w:cstheme="majorHAnsi"/>
          <w:color w:val="000000"/>
          <w:sz w:val="32"/>
          <w:szCs w:val="32"/>
          <w:lang w:val="en-US"/>
        </w:rPr>
      </w:pPr>
      <w:r w:rsidRPr="00811B54">
        <w:rPr>
          <w:rFonts w:asciiTheme="majorHAnsi" w:eastAsia="Times New Roman" w:hAnsiTheme="majorHAnsi" w:cstheme="majorHAnsi"/>
          <w:color w:val="000000"/>
          <w:sz w:val="32"/>
          <w:szCs w:val="32"/>
          <w:lang w:val="en-US"/>
        </w:rPr>
        <w:t>Partnership in the Gospel</w:t>
      </w:r>
    </w:p>
    <w:p w:rsidR="00B84BEE" w:rsidRPr="00811B54" w:rsidRDefault="00B84BEE" w:rsidP="00B84BEE">
      <w:pPr>
        <w:numPr>
          <w:ilvl w:val="3"/>
          <w:numId w:val="2"/>
        </w:numPr>
        <w:spacing w:line="240" w:lineRule="auto"/>
        <w:contextualSpacing w:val="0"/>
        <w:textAlignment w:val="baseline"/>
        <w:rPr>
          <w:rFonts w:asciiTheme="majorHAnsi" w:eastAsia="Times New Roman" w:hAnsiTheme="majorHAnsi" w:cstheme="majorHAnsi"/>
          <w:color w:val="000000"/>
          <w:sz w:val="32"/>
          <w:szCs w:val="32"/>
          <w:lang w:val="en-US"/>
        </w:rPr>
      </w:pPr>
      <w:r w:rsidRPr="00811B54">
        <w:rPr>
          <w:rFonts w:asciiTheme="majorHAnsi" w:eastAsia="Times New Roman" w:hAnsiTheme="majorHAnsi" w:cstheme="majorHAnsi"/>
          <w:color w:val="000000"/>
          <w:sz w:val="32"/>
          <w:szCs w:val="32"/>
          <w:lang w:val="en-US"/>
        </w:rPr>
        <w:t>NCMI</w:t>
      </w:r>
    </w:p>
    <w:p w:rsidR="00B84BEE" w:rsidRPr="00811B54" w:rsidRDefault="00B84BEE" w:rsidP="00B84BEE">
      <w:pPr>
        <w:numPr>
          <w:ilvl w:val="3"/>
          <w:numId w:val="2"/>
        </w:numPr>
        <w:spacing w:line="240" w:lineRule="auto"/>
        <w:contextualSpacing w:val="0"/>
        <w:textAlignment w:val="baseline"/>
        <w:rPr>
          <w:rFonts w:asciiTheme="majorHAnsi" w:eastAsia="Times New Roman" w:hAnsiTheme="majorHAnsi" w:cstheme="majorHAnsi"/>
          <w:color w:val="000000"/>
          <w:sz w:val="32"/>
          <w:szCs w:val="32"/>
          <w:lang w:val="en-US"/>
        </w:rPr>
      </w:pPr>
      <w:r w:rsidRPr="00811B54">
        <w:rPr>
          <w:rFonts w:asciiTheme="majorHAnsi" w:eastAsia="Times New Roman" w:hAnsiTheme="majorHAnsi" w:cstheme="majorHAnsi"/>
          <w:color w:val="000000"/>
          <w:sz w:val="32"/>
          <w:szCs w:val="32"/>
          <w:lang w:val="en-US"/>
        </w:rPr>
        <w:t>Staying connected to the rest of the world</w:t>
      </w:r>
    </w:p>
    <w:p w:rsidR="00B84BEE" w:rsidRPr="00811B54" w:rsidRDefault="00B84BEE" w:rsidP="00B84BEE">
      <w:pPr>
        <w:numPr>
          <w:ilvl w:val="3"/>
          <w:numId w:val="2"/>
        </w:numPr>
        <w:spacing w:line="240" w:lineRule="auto"/>
        <w:contextualSpacing w:val="0"/>
        <w:textAlignment w:val="baseline"/>
        <w:rPr>
          <w:rFonts w:asciiTheme="majorHAnsi" w:eastAsia="Times New Roman" w:hAnsiTheme="majorHAnsi" w:cstheme="majorHAnsi"/>
          <w:color w:val="000000"/>
          <w:sz w:val="32"/>
          <w:szCs w:val="32"/>
          <w:lang w:val="en-US"/>
        </w:rPr>
      </w:pPr>
      <w:r w:rsidRPr="00811B54">
        <w:rPr>
          <w:rFonts w:asciiTheme="majorHAnsi" w:eastAsia="Times New Roman" w:hAnsiTheme="majorHAnsi" w:cstheme="majorHAnsi"/>
          <w:color w:val="000000"/>
          <w:sz w:val="32"/>
          <w:szCs w:val="32"/>
          <w:lang w:val="en-US"/>
        </w:rPr>
        <w:t>Equips - Preparing ourselves for the call to go</w:t>
      </w:r>
    </w:p>
    <w:p w:rsidR="00B84BEE" w:rsidRPr="00811B54" w:rsidRDefault="00B84BEE" w:rsidP="00B84BEE">
      <w:pPr>
        <w:numPr>
          <w:ilvl w:val="3"/>
          <w:numId w:val="2"/>
        </w:numPr>
        <w:spacing w:line="240" w:lineRule="auto"/>
        <w:contextualSpacing w:val="0"/>
        <w:textAlignment w:val="baseline"/>
        <w:rPr>
          <w:rFonts w:asciiTheme="majorHAnsi" w:eastAsia="Times New Roman" w:hAnsiTheme="majorHAnsi" w:cstheme="majorHAnsi"/>
          <w:color w:val="000000"/>
          <w:sz w:val="32"/>
          <w:szCs w:val="32"/>
          <w:lang w:val="en-US"/>
        </w:rPr>
      </w:pPr>
      <w:r w:rsidRPr="00811B54">
        <w:rPr>
          <w:rFonts w:asciiTheme="majorHAnsi" w:eastAsia="Times New Roman" w:hAnsiTheme="majorHAnsi" w:cstheme="majorHAnsi"/>
          <w:color w:val="000000"/>
          <w:sz w:val="32"/>
          <w:szCs w:val="32"/>
          <w:lang w:val="en-US"/>
        </w:rPr>
        <w:t>Accountability</w:t>
      </w:r>
    </w:p>
    <w:p w:rsidR="00B84BEE" w:rsidRPr="00811B54" w:rsidRDefault="00B84BEE" w:rsidP="00B84BEE">
      <w:pPr>
        <w:spacing w:line="240" w:lineRule="auto"/>
        <w:contextualSpacing w:val="0"/>
        <w:rPr>
          <w:rFonts w:asciiTheme="majorHAnsi" w:eastAsia="Times New Roman" w:hAnsiTheme="majorHAnsi" w:cstheme="majorHAnsi"/>
          <w:sz w:val="32"/>
          <w:szCs w:val="32"/>
          <w:lang w:val="en-US"/>
        </w:rPr>
      </w:pPr>
      <w:r w:rsidRPr="00811B54">
        <w:rPr>
          <w:rFonts w:asciiTheme="majorHAnsi" w:eastAsia="Times New Roman" w:hAnsiTheme="majorHAnsi" w:cstheme="majorHAnsi"/>
          <w:color w:val="000000"/>
          <w:sz w:val="32"/>
          <w:szCs w:val="32"/>
          <w:lang w:val="en-US"/>
        </w:rPr>
        <w:br/>
      </w:r>
    </w:p>
    <w:p w:rsidR="00B84BEE" w:rsidRPr="00811B54" w:rsidRDefault="00B84BEE" w:rsidP="00B84BEE">
      <w:pPr>
        <w:pStyle w:val="ListParagraph"/>
        <w:numPr>
          <w:ilvl w:val="0"/>
          <w:numId w:val="2"/>
        </w:numPr>
        <w:spacing w:line="240" w:lineRule="auto"/>
        <w:contextualSpacing w:val="0"/>
        <w:textAlignment w:val="baseline"/>
        <w:rPr>
          <w:rFonts w:asciiTheme="majorHAnsi" w:eastAsia="Times New Roman" w:hAnsiTheme="majorHAnsi" w:cstheme="majorHAnsi"/>
          <w:b/>
          <w:color w:val="000000"/>
          <w:sz w:val="32"/>
          <w:szCs w:val="32"/>
          <w:lang w:val="en-US"/>
        </w:rPr>
      </w:pPr>
      <w:r w:rsidRPr="00811B54">
        <w:rPr>
          <w:rFonts w:asciiTheme="majorHAnsi" w:eastAsia="Times New Roman" w:hAnsiTheme="majorHAnsi" w:cstheme="majorHAnsi"/>
          <w:b/>
          <w:color w:val="000000"/>
          <w:sz w:val="32"/>
          <w:szCs w:val="32"/>
          <w:lang w:val="en-US"/>
        </w:rPr>
        <w:t>Our Jerusalem</w:t>
      </w:r>
    </w:p>
    <w:p w:rsidR="00B84BEE" w:rsidRPr="00811B54" w:rsidRDefault="00B84BEE" w:rsidP="00B84BEE">
      <w:pPr>
        <w:pStyle w:val="ListParagraph"/>
        <w:numPr>
          <w:ilvl w:val="1"/>
          <w:numId w:val="2"/>
        </w:numPr>
        <w:spacing w:line="240" w:lineRule="auto"/>
        <w:contextualSpacing w:val="0"/>
        <w:textAlignment w:val="baseline"/>
        <w:rPr>
          <w:rFonts w:asciiTheme="majorHAnsi" w:eastAsia="Times New Roman" w:hAnsiTheme="majorHAnsi" w:cstheme="majorHAnsi"/>
          <w:color w:val="000000"/>
          <w:sz w:val="32"/>
          <w:szCs w:val="32"/>
          <w:lang w:val="en-US"/>
        </w:rPr>
      </w:pPr>
      <w:r w:rsidRPr="00811B54">
        <w:rPr>
          <w:rFonts w:asciiTheme="majorHAnsi" w:eastAsia="Times New Roman" w:hAnsiTheme="majorHAnsi" w:cstheme="majorHAnsi"/>
          <w:color w:val="000000"/>
          <w:sz w:val="32"/>
          <w:szCs w:val="32"/>
          <w:lang w:val="en-US"/>
        </w:rPr>
        <w:t>Making Disciples</w:t>
      </w:r>
      <w:r w:rsidRPr="00811B54">
        <w:rPr>
          <w:rFonts w:asciiTheme="majorHAnsi" w:eastAsia="Times New Roman" w:hAnsiTheme="majorHAnsi" w:cstheme="majorHAnsi"/>
          <w:color w:val="000000"/>
          <w:sz w:val="32"/>
          <w:szCs w:val="32"/>
          <w:lang w:val="en-US"/>
        </w:rPr>
        <w:br/>
      </w:r>
      <w:r w:rsidRPr="00811B54">
        <w:rPr>
          <w:rFonts w:asciiTheme="majorHAnsi" w:eastAsia="Times New Roman" w:hAnsiTheme="majorHAnsi" w:cstheme="majorHAnsi"/>
          <w:b/>
          <w:bCs/>
          <w:color w:val="000000"/>
          <w:sz w:val="32"/>
          <w:szCs w:val="32"/>
          <w:lang w:val="en-US"/>
        </w:rPr>
        <w:t>Matthew 28:18-20 (NLT2)</w:t>
      </w:r>
      <w:r w:rsidRPr="00811B54">
        <w:rPr>
          <w:rFonts w:asciiTheme="majorHAnsi" w:eastAsia="Times New Roman" w:hAnsiTheme="majorHAnsi" w:cstheme="majorHAnsi"/>
          <w:b/>
          <w:bCs/>
          <w:color w:val="000000"/>
          <w:sz w:val="32"/>
          <w:szCs w:val="32"/>
          <w:lang w:val="en-US"/>
        </w:rPr>
        <w:br/>
      </w:r>
      <w:r w:rsidRPr="00811B54">
        <w:rPr>
          <w:rFonts w:asciiTheme="majorHAnsi" w:eastAsia="Times New Roman" w:hAnsiTheme="majorHAnsi" w:cstheme="majorHAnsi"/>
          <w:color w:val="000000"/>
          <w:sz w:val="32"/>
          <w:szCs w:val="32"/>
          <w:vertAlign w:val="superscript"/>
          <w:lang w:val="en-US"/>
        </w:rPr>
        <w:t xml:space="preserve">18 </w:t>
      </w:r>
      <w:r w:rsidRPr="00811B54">
        <w:rPr>
          <w:rFonts w:asciiTheme="majorHAnsi" w:eastAsia="Times New Roman" w:hAnsiTheme="majorHAnsi" w:cstheme="majorHAnsi"/>
          <w:color w:val="000000"/>
          <w:sz w:val="32"/>
          <w:szCs w:val="32"/>
          <w:lang w:val="en-US"/>
        </w:rPr>
        <w:t> Jesus came and told his disciples, “I have been given all authority in heaven and on earth.</w:t>
      </w:r>
      <w:r w:rsidRPr="00811B54">
        <w:rPr>
          <w:rFonts w:asciiTheme="majorHAnsi" w:eastAsia="Times New Roman" w:hAnsiTheme="majorHAnsi" w:cstheme="majorHAnsi"/>
          <w:color w:val="000000"/>
          <w:sz w:val="32"/>
          <w:szCs w:val="32"/>
          <w:vertAlign w:val="superscript"/>
          <w:lang w:val="en-US"/>
        </w:rPr>
        <w:t xml:space="preserve">19 </w:t>
      </w:r>
      <w:r w:rsidRPr="00811B54">
        <w:rPr>
          <w:rFonts w:asciiTheme="majorHAnsi" w:eastAsia="Times New Roman" w:hAnsiTheme="majorHAnsi" w:cstheme="majorHAnsi"/>
          <w:color w:val="000000"/>
          <w:sz w:val="32"/>
          <w:szCs w:val="32"/>
          <w:lang w:val="en-US"/>
        </w:rPr>
        <w:t xml:space="preserve"> Therefore, go and make disciples of all the nations, baptizing them in the name of the Father and the Son and the Holy Spirit. </w:t>
      </w:r>
      <w:r w:rsidRPr="00811B54">
        <w:rPr>
          <w:rFonts w:asciiTheme="majorHAnsi" w:eastAsia="Times New Roman" w:hAnsiTheme="majorHAnsi" w:cstheme="majorHAnsi"/>
          <w:color w:val="000000"/>
          <w:sz w:val="32"/>
          <w:szCs w:val="32"/>
          <w:vertAlign w:val="superscript"/>
          <w:lang w:val="en-US"/>
        </w:rPr>
        <w:t xml:space="preserve">20 </w:t>
      </w:r>
      <w:r w:rsidRPr="00811B54">
        <w:rPr>
          <w:rFonts w:asciiTheme="majorHAnsi" w:eastAsia="Times New Roman" w:hAnsiTheme="majorHAnsi" w:cstheme="majorHAnsi"/>
          <w:color w:val="000000"/>
          <w:sz w:val="32"/>
          <w:szCs w:val="32"/>
          <w:lang w:val="en-US"/>
        </w:rPr>
        <w:t>Teach these new disciples to obey all the commands I have given you. And be sure of this: I am with you always, even to the end of the age.”</w:t>
      </w:r>
      <w:r w:rsidRPr="00811B54">
        <w:rPr>
          <w:rFonts w:asciiTheme="majorHAnsi" w:eastAsia="Times New Roman" w:hAnsiTheme="majorHAnsi" w:cstheme="majorHAnsi"/>
          <w:color w:val="000000"/>
          <w:sz w:val="32"/>
          <w:szCs w:val="32"/>
          <w:lang w:val="en-US"/>
        </w:rPr>
        <w:br/>
      </w:r>
    </w:p>
    <w:p w:rsidR="00B84BEE" w:rsidRPr="00811B54" w:rsidRDefault="00B84BEE" w:rsidP="00B84BEE">
      <w:pPr>
        <w:pStyle w:val="ListParagraph"/>
        <w:numPr>
          <w:ilvl w:val="1"/>
          <w:numId w:val="2"/>
        </w:numPr>
        <w:spacing w:line="240" w:lineRule="auto"/>
        <w:contextualSpacing w:val="0"/>
        <w:textAlignment w:val="baseline"/>
        <w:rPr>
          <w:rFonts w:asciiTheme="majorHAnsi" w:eastAsia="Times New Roman" w:hAnsiTheme="majorHAnsi" w:cstheme="majorHAnsi"/>
          <w:color w:val="000000"/>
          <w:sz w:val="32"/>
          <w:szCs w:val="32"/>
          <w:lang w:val="en-US"/>
        </w:rPr>
      </w:pPr>
      <w:r w:rsidRPr="00811B54">
        <w:rPr>
          <w:rFonts w:asciiTheme="majorHAnsi" w:eastAsia="Times New Roman" w:hAnsiTheme="majorHAnsi" w:cstheme="majorHAnsi"/>
          <w:color w:val="000000"/>
          <w:sz w:val="32"/>
          <w:szCs w:val="32"/>
          <w:lang w:val="en-US"/>
        </w:rPr>
        <w:t>Planting local churches</w:t>
      </w:r>
    </w:p>
    <w:p w:rsidR="00B84BEE" w:rsidRPr="00811B54" w:rsidRDefault="00B84BEE" w:rsidP="00B84BEE">
      <w:pPr>
        <w:pStyle w:val="ListParagraph"/>
        <w:numPr>
          <w:ilvl w:val="2"/>
          <w:numId w:val="2"/>
        </w:numPr>
        <w:spacing w:line="240" w:lineRule="auto"/>
        <w:contextualSpacing w:val="0"/>
        <w:textAlignment w:val="baseline"/>
        <w:rPr>
          <w:rFonts w:asciiTheme="majorHAnsi" w:eastAsia="Times New Roman" w:hAnsiTheme="majorHAnsi" w:cstheme="majorHAnsi"/>
          <w:color w:val="000000"/>
          <w:sz w:val="32"/>
          <w:szCs w:val="32"/>
          <w:lang w:val="en-US"/>
        </w:rPr>
      </w:pPr>
      <w:r w:rsidRPr="00811B54">
        <w:rPr>
          <w:rFonts w:asciiTheme="majorHAnsi" w:eastAsia="Times New Roman" w:hAnsiTheme="majorHAnsi" w:cstheme="majorHAnsi"/>
          <w:color w:val="000000"/>
          <w:sz w:val="32"/>
          <w:szCs w:val="32"/>
          <w:lang w:val="en-US"/>
        </w:rPr>
        <w:t>Cameron Park</w:t>
      </w:r>
      <w:r w:rsidRPr="00811B54">
        <w:rPr>
          <w:rFonts w:asciiTheme="majorHAnsi" w:eastAsia="Times New Roman" w:hAnsiTheme="majorHAnsi" w:cstheme="majorHAnsi"/>
          <w:color w:val="000000"/>
          <w:sz w:val="32"/>
          <w:szCs w:val="32"/>
          <w:lang w:val="en-US"/>
        </w:rPr>
        <w:br/>
      </w:r>
    </w:p>
    <w:p w:rsidR="00B84BEE" w:rsidRPr="00811B54" w:rsidRDefault="00B84BEE" w:rsidP="00B84BEE">
      <w:pPr>
        <w:pStyle w:val="ListParagraph"/>
        <w:numPr>
          <w:ilvl w:val="1"/>
          <w:numId w:val="2"/>
        </w:numPr>
        <w:spacing w:line="240" w:lineRule="auto"/>
        <w:contextualSpacing w:val="0"/>
        <w:textAlignment w:val="baseline"/>
        <w:rPr>
          <w:rFonts w:asciiTheme="majorHAnsi" w:eastAsia="Times New Roman" w:hAnsiTheme="majorHAnsi" w:cstheme="majorHAnsi"/>
          <w:color w:val="000000"/>
          <w:sz w:val="32"/>
          <w:szCs w:val="32"/>
          <w:lang w:val="en-US"/>
        </w:rPr>
      </w:pPr>
      <w:r w:rsidRPr="00811B54">
        <w:rPr>
          <w:rFonts w:asciiTheme="majorHAnsi" w:eastAsia="Times New Roman" w:hAnsiTheme="majorHAnsi" w:cstheme="majorHAnsi"/>
          <w:color w:val="000000"/>
          <w:sz w:val="32"/>
          <w:szCs w:val="32"/>
          <w:lang w:val="en-US"/>
        </w:rPr>
        <w:t>Sowing into your community and sphere</w:t>
      </w:r>
    </w:p>
    <w:p w:rsidR="00B84BEE" w:rsidRPr="00811B54" w:rsidRDefault="00B84BEE" w:rsidP="00B84BEE">
      <w:pPr>
        <w:pStyle w:val="ListParagraph"/>
        <w:numPr>
          <w:ilvl w:val="2"/>
          <w:numId w:val="2"/>
        </w:numPr>
        <w:spacing w:line="240" w:lineRule="auto"/>
        <w:contextualSpacing w:val="0"/>
        <w:textAlignment w:val="baseline"/>
        <w:rPr>
          <w:rFonts w:asciiTheme="majorHAnsi" w:eastAsia="Times New Roman" w:hAnsiTheme="majorHAnsi" w:cstheme="majorHAnsi"/>
          <w:color w:val="000000"/>
          <w:sz w:val="32"/>
          <w:szCs w:val="32"/>
          <w:lang w:val="en-US"/>
        </w:rPr>
      </w:pPr>
      <w:r w:rsidRPr="00811B54">
        <w:rPr>
          <w:rFonts w:asciiTheme="majorHAnsi" w:eastAsia="Times New Roman" w:hAnsiTheme="majorHAnsi" w:cstheme="majorHAnsi"/>
          <w:color w:val="000000"/>
          <w:sz w:val="32"/>
          <w:szCs w:val="32"/>
          <w:lang w:val="en-US"/>
        </w:rPr>
        <w:t>We do what we can with what we have</w:t>
      </w:r>
    </w:p>
    <w:p w:rsidR="00B84BEE" w:rsidRPr="00811B54" w:rsidRDefault="00B84BEE" w:rsidP="00B84BEE">
      <w:pPr>
        <w:pStyle w:val="ListParagraph"/>
        <w:numPr>
          <w:ilvl w:val="3"/>
          <w:numId w:val="2"/>
        </w:numPr>
        <w:spacing w:line="240" w:lineRule="auto"/>
        <w:contextualSpacing w:val="0"/>
        <w:textAlignment w:val="baseline"/>
        <w:rPr>
          <w:rFonts w:asciiTheme="majorHAnsi" w:eastAsia="Times New Roman" w:hAnsiTheme="majorHAnsi" w:cstheme="majorHAnsi"/>
          <w:color w:val="000000"/>
          <w:sz w:val="32"/>
          <w:szCs w:val="32"/>
          <w:lang w:val="en-US"/>
        </w:rPr>
      </w:pPr>
      <w:r w:rsidRPr="00811B54">
        <w:rPr>
          <w:rFonts w:asciiTheme="majorHAnsi" w:eastAsia="Times New Roman" w:hAnsiTheme="majorHAnsi" w:cstheme="majorHAnsi"/>
          <w:color w:val="000000"/>
          <w:sz w:val="32"/>
          <w:szCs w:val="32"/>
          <w:lang w:val="en-US"/>
        </w:rPr>
        <w:t>Time</w:t>
      </w:r>
    </w:p>
    <w:p w:rsidR="00B84BEE" w:rsidRPr="00811B54" w:rsidRDefault="00B84BEE" w:rsidP="00B84BEE">
      <w:pPr>
        <w:pStyle w:val="ListParagraph"/>
        <w:numPr>
          <w:ilvl w:val="3"/>
          <w:numId w:val="2"/>
        </w:numPr>
        <w:spacing w:line="240" w:lineRule="auto"/>
        <w:contextualSpacing w:val="0"/>
        <w:textAlignment w:val="baseline"/>
        <w:rPr>
          <w:rFonts w:asciiTheme="majorHAnsi" w:eastAsia="Times New Roman" w:hAnsiTheme="majorHAnsi" w:cstheme="majorHAnsi"/>
          <w:color w:val="000000"/>
          <w:sz w:val="32"/>
          <w:szCs w:val="32"/>
          <w:lang w:val="en-US"/>
        </w:rPr>
      </w:pPr>
      <w:r w:rsidRPr="00811B54">
        <w:rPr>
          <w:rFonts w:asciiTheme="majorHAnsi" w:eastAsia="Times New Roman" w:hAnsiTheme="majorHAnsi" w:cstheme="majorHAnsi"/>
          <w:color w:val="000000"/>
          <w:sz w:val="32"/>
          <w:szCs w:val="32"/>
          <w:lang w:val="en-US"/>
        </w:rPr>
        <w:t>Finances</w:t>
      </w:r>
    </w:p>
    <w:p w:rsidR="00B84BEE" w:rsidRDefault="00B84BEE" w:rsidP="00B84BEE">
      <w:pPr>
        <w:pStyle w:val="ListParagraph"/>
        <w:numPr>
          <w:ilvl w:val="3"/>
          <w:numId w:val="2"/>
        </w:numPr>
        <w:spacing w:line="240" w:lineRule="auto"/>
        <w:contextualSpacing w:val="0"/>
        <w:textAlignment w:val="baseline"/>
        <w:rPr>
          <w:rFonts w:asciiTheme="majorHAnsi" w:eastAsia="Times New Roman" w:hAnsiTheme="majorHAnsi" w:cstheme="majorHAnsi"/>
          <w:color w:val="000000"/>
          <w:sz w:val="32"/>
          <w:szCs w:val="32"/>
          <w:lang w:val="en-US"/>
        </w:rPr>
      </w:pPr>
      <w:r w:rsidRPr="00811B54">
        <w:rPr>
          <w:rFonts w:asciiTheme="majorHAnsi" w:eastAsia="Times New Roman" w:hAnsiTheme="majorHAnsi" w:cstheme="majorHAnsi"/>
          <w:color w:val="000000"/>
          <w:sz w:val="32"/>
          <w:szCs w:val="32"/>
          <w:lang w:val="en-US"/>
        </w:rPr>
        <w:t>Skills</w:t>
      </w:r>
      <w:r w:rsidRPr="00811B54">
        <w:rPr>
          <w:rFonts w:asciiTheme="majorHAnsi" w:eastAsia="Times New Roman" w:hAnsiTheme="majorHAnsi" w:cstheme="majorHAnsi"/>
          <w:color w:val="000000"/>
          <w:sz w:val="32"/>
          <w:szCs w:val="32"/>
          <w:lang w:val="en-US"/>
        </w:rPr>
        <w:br/>
      </w:r>
    </w:p>
    <w:p w:rsidR="00B84BEE" w:rsidRPr="00811B54" w:rsidRDefault="00B84BEE" w:rsidP="00B84BEE">
      <w:pPr>
        <w:pStyle w:val="ListParagraph"/>
        <w:numPr>
          <w:ilvl w:val="0"/>
          <w:numId w:val="2"/>
        </w:numPr>
        <w:spacing w:line="240" w:lineRule="auto"/>
        <w:contextualSpacing w:val="0"/>
        <w:textAlignment w:val="baseline"/>
        <w:rPr>
          <w:rFonts w:asciiTheme="majorHAnsi" w:eastAsia="Times New Roman" w:hAnsiTheme="majorHAnsi" w:cstheme="majorHAnsi"/>
          <w:b/>
          <w:color w:val="000000"/>
          <w:sz w:val="32"/>
          <w:szCs w:val="32"/>
          <w:lang w:val="en-US"/>
        </w:rPr>
      </w:pPr>
      <w:r w:rsidRPr="00811B54">
        <w:rPr>
          <w:rFonts w:asciiTheme="majorHAnsi" w:eastAsia="Times New Roman" w:hAnsiTheme="majorHAnsi" w:cstheme="majorHAnsi"/>
          <w:b/>
          <w:color w:val="000000"/>
          <w:sz w:val="32"/>
          <w:szCs w:val="32"/>
          <w:lang w:val="en-US"/>
        </w:rPr>
        <w:lastRenderedPageBreak/>
        <w:t>What does this mean for us?</w:t>
      </w:r>
    </w:p>
    <w:p w:rsidR="00B84BEE" w:rsidRPr="00811B54" w:rsidRDefault="00B84BEE" w:rsidP="00B84BEE">
      <w:pPr>
        <w:pStyle w:val="ListParagraph"/>
        <w:numPr>
          <w:ilvl w:val="1"/>
          <w:numId w:val="2"/>
        </w:numPr>
        <w:spacing w:line="240" w:lineRule="auto"/>
        <w:contextualSpacing w:val="0"/>
        <w:textAlignment w:val="baseline"/>
        <w:rPr>
          <w:rFonts w:asciiTheme="majorHAnsi" w:eastAsia="Times New Roman" w:hAnsiTheme="majorHAnsi" w:cstheme="majorHAnsi"/>
          <w:color w:val="000000"/>
          <w:sz w:val="32"/>
          <w:szCs w:val="32"/>
          <w:lang w:val="en-US"/>
        </w:rPr>
      </w:pPr>
      <w:r w:rsidRPr="00811B54">
        <w:rPr>
          <w:rFonts w:asciiTheme="majorHAnsi" w:eastAsia="Times New Roman" w:hAnsiTheme="majorHAnsi" w:cstheme="majorHAnsi"/>
          <w:color w:val="000000"/>
          <w:sz w:val="32"/>
          <w:szCs w:val="32"/>
          <w:lang w:val="en-US"/>
        </w:rPr>
        <w:t>Why do we do this?</w:t>
      </w:r>
      <w:r w:rsidRPr="00811B54">
        <w:rPr>
          <w:rFonts w:asciiTheme="majorHAnsi" w:eastAsia="Times New Roman" w:hAnsiTheme="majorHAnsi" w:cstheme="majorHAnsi"/>
          <w:color w:val="000000"/>
          <w:sz w:val="32"/>
          <w:szCs w:val="32"/>
          <w:lang w:val="en-US"/>
        </w:rPr>
        <w:br/>
      </w:r>
    </w:p>
    <w:p w:rsidR="00B84BEE" w:rsidRPr="00811B54" w:rsidRDefault="00B84BEE" w:rsidP="00B84BEE">
      <w:pPr>
        <w:numPr>
          <w:ilvl w:val="2"/>
          <w:numId w:val="2"/>
        </w:numPr>
        <w:spacing w:line="240" w:lineRule="auto"/>
        <w:contextualSpacing w:val="0"/>
        <w:textAlignment w:val="baseline"/>
        <w:rPr>
          <w:rFonts w:asciiTheme="majorHAnsi" w:eastAsia="Times New Roman" w:hAnsiTheme="majorHAnsi" w:cstheme="majorHAnsi"/>
          <w:color w:val="000000"/>
          <w:sz w:val="32"/>
          <w:szCs w:val="32"/>
          <w:lang w:val="en-US"/>
        </w:rPr>
      </w:pPr>
      <w:r w:rsidRPr="00811B54">
        <w:rPr>
          <w:rFonts w:asciiTheme="majorHAnsi" w:eastAsia="Times New Roman" w:hAnsiTheme="majorHAnsi" w:cstheme="majorHAnsi"/>
          <w:color w:val="000000"/>
          <w:sz w:val="32"/>
          <w:szCs w:val="32"/>
          <w:lang w:val="en-US"/>
        </w:rPr>
        <w:t>God Commanded us</w:t>
      </w:r>
      <w:r w:rsidRPr="00811B54">
        <w:rPr>
          <w:rFonts w:asciiTheme="majorHAnsi" w:eastAsia="Times New Roman" w:hAnsiTheme="majorHAnsi" w:cstheme="majorHAnsi"/>
          <w:color w:val="000000"/>
          <w:sz w:val="32"/>
          <w:szCs w:val="32"/>
          <w:lang w:val="en-US"/>
        </w:rPr>
        <w:br/>
      </w:r>
      <w:r w:rsidRPr="00811B54">
        <w:rPr>
          <w:rFonts w:asciiTheme="majorHAnsi" w:eastAsia="Times New Roman" w:hAnsiTheme="majorHAnsi" w:cstheme="majorHAnsi"/>
          <w:b/>
          <w:bCs/>
          <w:color w:val="000000"/>
          <w:sz w:val="32"/>
          <w:szCs w:val="32"/>
          <w:lang w:val="en-US"/>
        </w:rPr>
        <w:t>Mark 16:15-16 (NLT2)</w:t>
      </w:r>
      <w:r w:rsidRPr="00811B54">
        <w:rPr>
          <w:rFonts w:asciiTheme="majorHAnsi" w:eastAsia="Times New Roman" w:hAnsiTheme="majorHAnsi" w:cstheme="majorHAnsi"/>
          <w:color w:val="000000"/>
          <w:sz w:val="32"/>
          <w:szCs w:val="32"/>
          <w:lang w:val="en-US"/>
        </w:rPr>
        <w:br/>
      </w:r>
      <w:r w:rsidRPr="00811B54">
        <w:rPr>
          <w:rFonts w:asciiTheme="majorHAnsi" w:eastAsia="Times New Roman" w:hAnsiTheme="majorHAnsi" w:cstheme="majorHAnsi"/>
          <w:color w:val="000000"/>
          <w:sz w:val="32"/>
          <w:szCs w:val="32"/>
          <w:vertAlign w:val="superscript"/>
          <w:lang w:val="en-US"/>
        </w:rPr>
        <w:t xml:space="preserve">15 </w:t>
      </w:r>
      <w:r w:rsidRPr="00811B54">
        <w:rPr>
          <w:rFonts w:asciiTheme="majorHAnsi" w:eastAsia="Times New Roman" w:hAnsiTheme="majorHAnsi" w:cstheme="majorHAnsi"/>
          <w:color w:val="000000"/>
          <w:sz w:val="32"/>
          <w:szCs w:val="32"/>
          <w:lang w:val="en-US"/>
        </w:rPr>
        <w:t>And then he told them, “Go into all the world and preach the Good News to everyone.</w:t>
      </w:r>
      <w:r w:rsidRPr="00811B54">
        <w:rPr>
          <w:rFonts w:asciiTheme="majorHAnsi" w:eastAsia="Times New Roman" w:hAnsiTheme="majorHAnsi" w:cstheme="majorHAnsi"/>
          <w:color w:val="000000"/>
          <w:sz w:val="32"/>
          <w:szCs w:val="32"/>
          <w:vertAlign w:val="superscript"/>
          <w:lang w:val="en-US"/>
        </w:rPr>
        <w:t xml:space="preserve">16 </w:t>
      </w:r>
      <w:r w:rsidRPr="00811B54">
        <w:rPr>
          <w:rFonts w:asciiTheme="majorHAnsi" w:eastAsia="Times New Roman" w:hAnsiTheme="majorHAnsi" w:cstheme="majorHAnsi"/>
          <w:color w:val="000000"/>
          <w:sz w:val="32"/>
          <w:szCs w:val="32"/>
          <w:lang w:val="en-US"/>
        </w:rPr>
        <w:t>Anyone who believes and is baptized will be saved. But anyone who refuses to believe will be condemned.</w:t>
      </w:r>
      <w:r w:rsidRPr="00811B54">
        <w:rPr>
          <w:rFonts w:asciiTheme="majorHAnsi" w:eastAsia="Times New Roman" w:hAnsiTheme="majorHAnsi" w:cstheme="majorHAnsi"/>
          <w:color w:val="000000"/>
          <w:sz w:val="32"/>
          <w:szCs w:val="32"/>
          <w:lang w:val="en-US"/>
        </w:rPr>
        <w:br/>
      </w:r>
    </w:p>
    <w:p w:rsidR="00B84BEE" w:rsidRPr="00811B54" w:rsidRDefault="00B84BEE" w:rsidP="00B84BEE">
      <w:pPr>
        <w:pStyle w:val="ListParagraph"/>
        <w:numPr>
          <w:ilvl w:val="2"/>
          <w:numId w:val="2"/>
        </w:numPr>
        <w:spacing w:line="240" w:lineRule="auto"/>
        <w:contextualSpacing w:val="0"/>
        <w:textAlignment w:val="baseline"/>
        <w:rPr>
          <w:rFonts w:asciiTheme="majorHAnsi" w:eastAsia="Times New Roman" w:hAnsiTheme="majorHAnsi" w:cstheme="majorHAnsi"/>
          <w:color w:val="000000"/>
          <w:sz w:val="32"/>
          <w:szCs w:val="32"/>
          <w:lang w:val="en-US"/>
        </w:rPr>
      </w:pPr>
      <w:r w:rsidRPr="00811B54">
        <w:rPr>
          <w:rFonts w:asciiTheme="majorHAnsi" w:eastAsia="Times New Roman" w:hAnsiTheme="majorHAnsi" w:cstheme="majorHAnsi"/>
          <w:color w:val="000000"/>
          <w:sz w:val="32"/>
          <w:szCs w:val="32"/>
          <w:lang w:val="en-US"/>
        </w:rPr>
        <w:t>God showed us love, mercy, forgiveness…</w:t>
      </w:r>
      <w:r w:rsidRPr="00811B54">
        <w:rPr>
          <w:rFonts w:asciiTheme="majorHAnsi" w:eastAsia="Times New Roman" w:hAnsiTheme="majorHAnsi" w:cstheme="majorHAnsi"/>
          <w:color w:val="000000"/>
          <w:sz w:val="32"/>
          <w:szCs w:val="32"/>
          <w:lang w:val="en-US"/>
        </w:rPr>
        <w:br/>
      </w:r>
      <w:r w:rsidRPr="00811B54">
        <w:rPr>
          <w:rFonts w:asciiTheme="majorHAnsi" w:eastAsia="Times New Roman" w:hAnsiTheme="majorHAnsi" w:cstheme="majorHAnsi"/>
          <w:b/>
          <w:color w:val="000000"/>
          <w:sz w:val="32"/>
          <w:szCs w:val="32"/>
          <w:lang w:val="en-US"/>
        </w:rPr>
        <w:t>John 3: 16 - 17</w:t>
      </w:r>
      <w:r w:rsidRPr="00811B54">
        <w:rPr>
          <w:rFonts w:asciiTheme="majorHAnsi" w:eastAsia="Times New Roman" w:hAnsiTheme="majorHAnsi" w:cstheme="majorHAnsi"/>
          <w:color w:val="000000"/>
          <w:sz w:val="32"/>
          <w:szCs w:val="32"/>
          <w:lang w:val="en-US"/>
        </w:rPr>
        <w:br/>
      </w:r>
      <w:r w:rsidRPr="00811B54">
        <w:rPr>
          <w:rStyle w:val="text"/>
          <w:rFonts w:asciiTheme="majorHAnsi" w:hAnsiTheme="majorHAnsi" w:cstheme="majorHAnsi"/>
          <w:b/>
          <w:bCs/>
          <w:color w:val="000000"/>
          <w:sz w:val="32"/>
          <w:szCs w:val="32"/>
          <w:shd w:val="clear" w:color="auto" w:fill="FFFFFF"/>
          <w:vertAlign w:val="superscript"/>
        </w:rPr>
        <w:t>16 </w:t>
      </w:r>
      <w:r w:rsidRPr="00811B54">
        <w:rPr>
          <w:rStyle w:val="text"/>
          <w:rFonts w:asciiTheme="majorHAnsi" w:hAnsiTheme="majorHAnsi" w:cstheme="majorHAnsi"/>
          <w:color w:val="000000"/>
          <w:sz w:val="32"/>
          <w:szCs w:val="32"/>
          <w:shd w:val="clear" w:color="auto" w:fill="FFFFFF"/>
        </w:rPr>
        <w:t>For God so loved the world that he gave his one and only Son, that whoever believes in him shall not perish but have eternal life.</w:t>
      </w:r>
      <w:r w:rsidRPr="00811B54">
        <w:rPr>
          <w:rFonts w:asciiTheme="majorHAnsi" w:hAnsiTheme="majorHAnsi" w:cstheme="majorHAnsi"/>
          <w:color w:val="000000"/>
          <w:sz w:val="32"/>
          <w:szCs w:val="32"/>
          <w:shd w:val="clear" w:color="auto" w:fill="FFFFFF"/>
        </w:rPr>
        <w:t> </w:t>
      </w:r>
      <w:r w:rsidRPr="00811B54">
        <w:rPr>
          <w:rStyle w:val="text"/>
          <w:rFonts w:asciiTheme="majorHAnsi" w:hAnsiTheme="majorHAnsi" w:cstheme="majorHAnsi"/>
          <w:b/>
          <w:bCs/>
          <w:color w:val="000000"/>
          <w:sz w:val="32"/>
          <w:szCs w:val="32"/>
          <w:shd w:val="clear" w:color="auto" w:fill="FFFFFF"/>
          <w:vertAlign w:val="superscript"/>
        </w:rPr>
        <w:t>17 </w:t>
      </w:r>
      <w:r w:rsidRPr="00811B54">
        <w:rPr>
          <w:rStyle w:val="text"/>
          <w:rFonts w:asciiTheme="majorHAnsi" w:hAnsiTheme="majorHAnsi" w:cstheme="majorHAnsi"/>
          <w:color w:val="000000"/>
          <w:sz w:val="32"/>
          <w:szCs w:val="32"/>
          <w:shd w:val="clear" w:color="auto" w:fill="FFFFFF"/>
        </w:rPr>
        <w:t>For God did not send his Son into the world to condemn the world, but to save the world through him.</w:t>
      </w:r>
      <w:r w:rsidRPr="00811B54">
        <w:rPr>
          <w:rFonts w:asciiTheme="majorHAnsi" w:hAnsiTheme="majorHAnsi" w:cstheme="majorHAnsi"/>
          <w:color w:val="000000"/>
          <w:sz w:val="32"/>
          <w:szCs w:val="32"/>
          <w:shd w:val="clear" w:color="auto" w:fill="FFFFFF"/>
        </w:rPr>
        <w:t> </w:t>
      </w:r>
      <w:r w:rsidRPr="00811B54">
        <w:rPr>
          <w:rFonts w:asciiTheme="majorHAnsi" w:hAnsiTheme="majorHAnsi" w:cstheme="majorHAnsi"/>
          <w:color w:val="000000"/>
          <w:sz w:val="32"/>
          <w:szCs w:val="32"/>
          <w:shd w:val="clear" w:color="auto" w:fill="FFFFFF"/>
        </w:rPr>
        <w:br/>
      </w:r>
    </w:p>
    <w:p w:rsidR="00B84BEE" w:rsidRPr="00811B54" w:rsidRDefault="00B84BEE" w:rsidP="00B84BEE">
      <w:pPr>
        <w:pStyle w:val="ListParagraph"/>
        <w:numPr>
          <w:ilvl w:val="2"/>
          <w:numId w:val="2"/>
        </w:numPr>
        <w:spacing w:line="240" w:lineRule="auto"/>
        <w:contextualSpacing w:val="0"/>
        <w:textAlignment w:val="baseline"/>
        <w:rPr>
          <w:rFonts w:asciiTheme="majorHAnsi" w:eastAsia="Times New Roman" w:hAnsiTheme="majorHAnsi" w:cstheme="majorHAnsi"/>
          <w:color w:val="000000"/>
          <w:sz w:val="32"/>
          <w:szCs w:val="32"/>
          <w:lang w:val="en-US"/>
        </w:rPr>
      </w:pPr>
      <w:r w:rsidRPr="00811B54">
        <w:rPr>
          <w:rFonts w:asciiTheme="majorHAnsi" w:hAnsiTheme="majorHAnsi" w:cstheme="majorHAnsi"/>
          <w:color w:val="000000"/>
          <w:sz w:val="32"/>
          <w:szCs w:val="32"/>
          <w:shd w:val="clear" w:color="auto" w:fill="FFFFFF"/>
        </w:rPr>
        <w:t xml:space="preserve">Those that refuse the Lord will be condemned </w:t>
      </w:r>
      <w:r w:rsidRPr="00811B54">
        <w:rPr>
          <w:rFonts w:asciiTheme="majorHAnsi" w:hAnsiTheme="majorHAnsi" w:cstheme="majorHAnsi"/>
          <w:color w:val="000000"/>
          <w:sz w:val="32"/>
          <w:szCs w:val="32"/>
          <w:shd w:val="clear" w:color="auto" w:fill="FFFFFF"/>
        </w:rPr>
        <w:br/>
      </w:r>
      <w:r w:rsidRPr="00811B54">
        <w:rPr>
          <w:rFonts w:asciiTheme="majorHAnsi" w:hAnsiTheme="majorHAnsi" w:cstheme="majorHAnsi"/>
          <w:b/>
          <w:color w:val="000000"/>
          <w:sz w:val="32"/>
          <w:szCs w:val="32"/>
          <w:shd w:val="clear" w:color="auto" w:fill="FFFFFF"/>
        </w:rPr>
        <w:t>Mark 16: 16</w:t>
      </w:r>
      <w:r w:rsidRPr="00811B54">
        <w:rPr>
          <w:rFonts w:asciiTheme="majorHAnsi" w:hAnsiTheme="majorHAnsi" w:cstheme="majorHAnsi"/>
          <w:color w:val="000000"/>
          <w:sz w:val="32"/>
          <w:szCs w:val="32"/>
          <w:shd w:val="clear" w:color="auto" w:fill="FFFFFF"/>
        </w:rPr>
        <w:br/>
        <w:t>But anyone who refuses to believe will be condemned</w:t>
      </w:r>
      <w:r w:rsidRPr="00811B54">
        <w:rPr>
          <w:rFonts w:asciiTheme="majorHAnsi" w:hAnsiTheme="majorHAnsi" w:cstheme="majorHAnsi"/>
          <w:color w:val="000000"/>
          <w:sz w:val="32"/>
          <w:szCs w:val="32"/>
          <w:shd w:val="clear" w:color="auto" w:fill="FFFFFF"/>
        </w:rPr>
        <w:br/>
      </w:r>
      <w:r w:rsidRPr="00811B54">
        <w:rPr>
          <w:rFonts w:asciiTheme="majorHAnsi" w:hAnsiTheme="majorHAnsi" w:cstheme="majorHAnsi"/>
          <w:color w:val="000000"/>
          <w:sz w:val="32"/>
          <w:szCs w:val="32"/>
          <w:shd w:val="clear" w:color="auto" w:fill="FFFFFF"/>
        </w:rPr>
        <w:br/>
      </w:r>
      <w:r w:rsidRPr="00811B54">
        <w:rPr>
          <w:rFonts w:asciiTheme="majorHAnsi" w:hAnsiTheme="majorHAnsi" w:cstheme="majorHAnsi"/>
          <w:b/>
          <w:color w:val="000000"/>
          <w:sz w:val="32"/>
          <w:szCs w:val="32"/>
          <w:shd w:val="clear" w:color="auto" w:fill="FFFFFF"/>
        </w:rPr>
        <w:t>John 3: 36</w:t>
      </w:r>
      <w:r w:rsidRPr="00811B54">
        <w:rPr>
          <w:rFonts w:asciiTheme="majorHAnsi" w:hAnsiTheme="majorHAnsi" w:cstheme="majorHAnsi"/>
          <w:b/>
          <w:color w:val="000000"/>
          <w:sz w:val="32"/>
          <w:szCs w:val="32"/>
          <w:shd w:val="clear" w:color="auto" w:fill="FFFFFF"/>
        </w:rPr>
        <w:br/>
      </w:r>
      <w:r w:rsidRPr="00811B54">
        <w:rPr>
          <w:rFonts w:asciiTheme="majorHAnsi" w:hAnsiTheme="majorHAnsi" w:cstheme="majorHAnsi"/>
          <w:color w:val="000000"/>
          <w:sz w:val="32"/>
          <w:szCs w:val="32"/>
          <w:shd w:val="clear" w:color="auto" w:fill="FFFFFF"/>
        </w:rPr>
        <w:t>Whoever rejects the son will not see life, for God’s wrath remains on them.</w:t>
      </w:r>
      <w:r w:rsidRPr="00811B54">
        <w:rPr>
          <w:rFonts w:asciiTheme="majorHAnsi" w:hAnsiTheme="majorHAnsi" w:cstheme="majorHAnsi"/>
          <w:color w:val="000000"/>
          <w:sz w:val="32"/>
          <w:szCs w:val="32"/>
          <w:shd w:val="clear" w:color="auto" w:fill="FFFFFF"/>
        </w:rPr>
        <w:br/>
      </w:r>
      <w:r w:rsidRPr="00811B54">
        <w:rPr>
          <w:rFonts w:asciiTheme="majorHAnsi" w:hAnsiTheme="majorHAnsi" w:cstheme="majorHAnsi"/>
          <w:color w:val="000000"/>
          <w:sz w:val="32"/>
          <w:szCs w:val="32"/>
          <w:shd w:val="clear" w:color="auto" w:fill="FFFFFF"/>
        </w:rPr>
        <w:br/>
      </w:r>
      <w:r w:rsidRPr="00811B54">
        <w:rPr>
          <w:rFonts w:asciiTheme="majorHAnsi" w:hAnsiTheme="majorHAnsi" w:cstheme="majorHAnsi"/>
          <w:b/>
          <w:color w:val="000000"/>
          <w:sz w:val="32"/>
          <w:szCs w:val="32"/>
          <w:shd w:val="clear" w:color="auto" w:fill="FFFFFF"/>
        </w:rPr>
        <w:t xml:space="preserve">Matthew 13: 49 – 50 </w:t>
      </w:r>
      <w:r w:rsidRPr="00811B54">
        <w:rPr>
          <w:rFonts w:asciiTheme="majorHAnsi" w:hAnsiTheme="majorHAnsi" w:cstheme="majorHAnsi"/>
          <w:color w:val="000000"/>
          <w:sz w:val="32"/>
          <w:szCs w:val="32"/>
          <w:shd w:val="clear" w:color="auto" w:fill="FFFFFF"/>
        </w:rPr>
        <w:br/>
        <w:t> </w:t>
      </w:r>
      <w:r w:rsidRPr="00811B54">
        <w:rPr>
          <w:rStyle w:val="woj"/>
          <w:rFonts w:asciiTheme="majorHAnsi" w:hAnsiTheme="majorHAnsi" w:cstheme="majorHAnsi"/>
          <w:b/>
          <w:bCs/>
          <w:color w:val="000000"/>
          <w:sz w:val="32"/>
          <w:szCs w:val="32"/>
          <w:shd w:val="clear" w:color="auto" w:fill="FFFFFF"/>
          <w:vertAlign w:val="superscript"/>
        </w:rPr>
        <w:t>49 </w:t>
      </w:r>
      <w:r w:rsidRPr="00811B54">
        <w:rPr>
          <w:rStyle w:val="woj"/>
          <w:rFonts w:asciiTheme="majorHAnsi" w:hAnsiTheme="majorHAnsi" w:cstheme="majorHAnsi"/>
          <w:color w:val="000000"/>
          <w:sz w:val="32"/>
          <w:szCs w:val="32"/>
          <w:shd w:val="clear" w:color="auto" w:fill="FFFFFF"/>
        </w:rPr>
        <w:t>This is how it will be at the end of the age. The angels will come and separate the wicked from the righteous</w:t>
      </w:r>
      <w:r w:rsidRPr="00811B54">
        <w:rPr>
          <w:rFonts w:asciiTheme="majorHAnsi" w:hAnsiTheme="majorHAnsi" w:cstheme="majorHAnsi"/>
          <w:color w:val="000000"/>
          <w:sz w:val="32"/>
          <w:szCs w:val="32"/>
          <w:shd w:val="clear" w:color="auto" w:fill="FFFFFF"/>
        </w:rPr>
        <w:t> </w:t>
      </w:r>
      <w:r w:rsidRPr="00811B54">
        <w:rPr>
          <w:rStyle w:val="woj"/>
          <w:rFonts w:asciiTheme="majorHAnsi" w:hAnsiTheme="majorHAnsi" w:cstheme="majorHAnsi"/>
          <w:b/>
          <w:bCs/>
          <w:color w:val="000000"/>
          <w:sz w:val="32"/>
          <w:szCs w:val="32"/>
          <w:shd w:val="clear" w:color="auto" w:fill="FFFFFF"/>
          <w:vertAlign w:val="superscript"/>
        </w:rPr>
        <w:t>50 </w:t>
      </w:r>
      <w:r w:rsidRPr="00811B54">
        <w:rPr>
          <w:rStyle w:val="woj"/>
          <w:rFonts w:asciiTheme="majorHAnsi" w:hAnsiTheme="majorHAnsi" w:cstheme="majorHAnsi"/>
          <w:color w:val="000000"/>
          <w:sz w:val="32"/>
          <w:szCs w:val="32"/>
          <w:shd w:val="clear" w:color="auto" w:fill="FFFFFF"/>
        </w:rPr>
        <w:t>and throw them into the blazing furnace, where there will be weeping and gnashing of teeth.</w:t>
      </w:r>
      <w:r w:rsidRPr="00811B54">
        <w:rPr>
          <w:rFonts w:asciiTheme="majorHAnsi" w:hAnsiTheme="majorHAnsi" w:cstheme="majorHAnsi"/>
          <w:color w:val="000000"/>
          <w:sz w:val="32"/>
          <w:szCs w:val="32"/>
          <w:shd w:val="clear" w:color="auto" w:fill="FFFFFF"/>
        </w:rPr>
        <w:br/>
      </w:r>
    </w:p>
    <w:p w:rsidR="00B84BEE" w:rsidRPr="00811B54" w:rsidRDefault="00B84BEE" w:rsidP="00B84BEE">
      <w:pPr>
        <w:pStyle w:val="ListParagraph"/>
        <w:numPr>
          <w:ilvl w:val="1"/>
          <w:numId w:val="2"/>
        </w:numPr>
        <w:spacing w:line="240" w:lineRule="auto"/>
        <w:contextualSpacing w:val="0"/>
        <w:textAlignment w:val="baseline"/>
        <w:rPr>
          <w:rFonts w:asciiTheme="majorHAnsi" w:eastAsia="Times New Roman" w:hAnsiTheme="majorHAnsi" w:cstheme="majorHAnsi"/>
          <w:color w:val="000000"/>
          <w:sz w:val="32"/>
          <w:szCs w:val="32"/>
          <w:lang w:val="en-US"/>
        </w:rPr>
      </w:pPr>
      <w:r w:rsidRPr="00811B54">
        <w:rPr>
          <w:rFonts w:asciiTheme="majorHAnsi" w:eastAsia="Times New Roman" w:hAnsiTheme="majorHAnsi" w:cstheme="majorHAnsi"/>
          <w:color w:val="000000"/>
          <w:sz w:val="32"/>
          <w:szCs w:val="32"/>
          <w:lang w:val="en-US"/>
        </w:rPr>
        <w:t>Where is my place in this?</w:t>
      </w:r>
      <w:r w:rsidRPr="00811B54">
        <w:rPr>
          <w:rFonts w:asciiTheme="majorHAnsi" w:eastAsia="Times New Roman" w:hAnsiTheme="majorHAnsi" w:cstheme="majorHAnsi"/>
          <w:color w:val="000000"/>
          <w:sz w:val="32"/>
          <w:szCs w:val="32"/>
          <w:lang w:val="en-US"/>
        </w:rPr>
        <w:br/>
      </w:r>
      <w:r w:rsidRPr="00811B54">
        <w:rPr>
          <w:rFonts w:asciiTheme="majorHAnsi" w:eastAsia="Times New Roman" w:hAnsiTheme="majorHAnsi" w:cstheme="majorHAnsi"/>
          <w:b/>
          <w:color w:val="000000"/>
          <w:sz w:val="32"/>
          <w:szCs w:val="32"/>
          <w:lang w:val="en-US"/>
        </w:rPr>
        <w:t xml:space="preserve">Mark 12: 30 – 31 </w:t>
      </w:r>
      <w:r w:rsidRPr="00811B54">
        <w:rPr>
          <w:rFonts w:asciiTheme="majorHAnsi" w:eastAsia="Times New Roman" w:hAnsiTheme="majorHAnsi" w:cstheme="majorHAnsi"/>
          <w:b/>
          <w:color w:val="000000"/>
          <w:sz w:val="32"/>
          <w:szCs w:val="32"/>
          <w:lang w:val="en-US"/>
        </w:rPr>
        <w:br/>
      </w:r>
      <w:r w:rsidRPr="00811B54">
        <w:rPr>
          <w:rStyle w:val="woj"/>
          <w:rFonts w:asciiTheme="majorHAnsi" w:hAnsiTheme="majorHAnsi" w:cstheme="majorHAnsi"/>
          <w:b/>
          <w:bCs/>
          <w:color w:val="000000"/>
          <w:sz w:val="32"/>
          <w:szCs w:val="32"/>
          <w:shd w:val="clear" w:color="auto" w:fill="FFFFFF"/>
          <w:vertAlign w:val="superscript"/>
        </w:rPr>
        <w:t>30 </w:t>
      </w:r>
      <w:r w:rsidRPr="00811B54">
        <w:rPr>
          <w:rStyle w:val="woj"/>
          <w:rFonts w:asciiTheme="majorHAnsi" w:hAnsiTheme="majorHAnsi" w:cstheme="majorHAnsi"/>
          <w:color w:val="000000"/>
          <w:sz w:val="32"/>
          <w:szCs w:val="32"/>
          <w:shd w:val="clear" w:color="auto" w:fill="FFFFFF"/>
        </w:rPr>
        <w:t xml:space="preserve">Love the Lord your God with all your heart and with all your soul </w:t>
      </w:r>
      <w:r w:rsidRPr="00811B54">
        <w:rPr>
          <w:rStyle w:val="woj"/>
          <w:rFonts w:asciiTheme="majorHAnsi" w:hAnsiTheme="majorHAnsi" w:cstheme="majorHAnsi"/>
          <w:color w:val="000000"/>
          <w:sz w:val="32"/>
          <w:szCs w:val="32"/>
          <w:shd w:val="clear" w:color="auto" w:fill="FFFFFF"/>
        </w:rPr>
        <w:lastRenderedPageBreak/>
        <w:t>and with all your mind and with all your strength.’</w:t>
      </w:r>
      <w:r w:rsidRPr="00811B54">
        <w:rPr>
          <w:rStyle w:val="woj"/>
          <w:rFonts w:asciiTheme="majorHAnsi" w:hAnsiTheme="majorHAnsi" w:cstheme="majorHAnsi"/>
          <w:color w:val="000000"/>
          <w:sz w:val="32"/>
          <w:szCs w:val="32"/>
          <w:shd w:val="clear" w:color="auto" w:fill="FFFFFF"/>
          <w:vertAlign w:val="superscript"/>
        </w:rPr>
        <w:t>[</w:t>
      </w:r>
      <w:hyperlink r:id="rId6" w:anchor="fen-NIV-24704f" w:tooltip="See footnote f" w:history="1">
        <w:r w:rsidRPr="00811B54">
          <w:rPr>
            <w:rStyle w:val="Hyperlink"/>
            <w:rFonts w:asciiTheme="majorHAnsi" w:hAnsiTheme="majorHAnsi" w:cstheme="majorHAnsi"/>
            <w:color w:val="B34B2C"/>
            <w:sz w:val="32"/>
            <w:szCs w:val="32"/>
            <w:vertAlign w:val="superscript"/>
          </w:rPr>
          <w:t>f</w:t>
        </w:r>
      </w:hyperlink>
      <w:r w:rsidRPr="00811B54">
        <w:rPr>
          <w:rStyle w:val="woj"/>
          <w:rFonts w:asciiTheme="majorHAnsi" w:hAnsiTheme="majorHAnsi" w:cstheme="majorHAnsi"/>
          <w:color w:val="000000"/>
          <w:sz w:val="32"/>
          <w:szCs w:val="32"/>
          <w:shd w:val="clear" w:color="auto" w:fill="FFFFFF"/>
          <w:vertAlign w:val="superscript"/>
        </w:rPr>
        <w:t>]</w:t>
      </w:r>
      <w:r w:rsidRPr="00811B54">
        <w:rPr>
          <w:rFonts w:asciiTheme="majorHAnsi" w:hAnsiTheme="majorHAnsi" w:cstheme="majorHAnsi"/>
          <w:color w:val="000000"/>
          <w:sz w:val="32"/>
          <w:szCs w:val="32"/>
          <w:shd w:val="clear" w:color="auto" w:fill="FFFFFF"/>
        </w:rPr>
        <w:t> </w:t>
      </w:r>
      <w:r w:rsidRPr="00811B54">
        <w:rPr>
          <w:rStyle w:val="woj"/>
          <w:rFonts w:asciiTheme="majorHAnsi" w:hAnsiTheme="majorHAnsi" w:cstheme="majorHAnsi"/>
          <w:b/>
          <w:bCs/>
          <w:color w:val="000000"/>
          <w:sz w:val="32"/>
          <w:szCs w:val="32"/>
          <w:shd w:val="clear" w:color="auto" w:fill="FFFFFF"/>
          <w:vertAlign w:val="superscript"/>
        </w:rPr>
        <w:t>31 </w:t>
      </w:r>
      <w:r w:rsidRPr="00811B54">
        <w:rPr>
          <w:rStyle w:val="woj"/>
          <w:rFonts w:asciiTheme="majorHAnsi" w:hAnsiTheme="majorHAnsi" w:cstheme="majorHAnsi"/>
          <w:color w:val="000000"/>
          <w:sz w:val="32"/>
          <w:szCs w:val="32"/>
          <w:shd w:val="clear" w:color="auto" w:fill="FFFFFF"/>
        </w:rPr>
        <w:t>The second is this: ‘Love your neighbor as yourself.’</w:t>
      </w:r>
      <w:r w:rsidRPr="00811B54">
        <w:rPr>
          <w:rStyle w:val="woj"/>
          <w:rFonts w:asciiTheme="majorHAnsi" w:hAnsiTheme="majorHAnsi" w:cstheme="majorHAnsi"/>
          <w:color w:val="000000"/>
          <w:sz w:val="32"/>
          <w:szCs w:val="32"/>
          <w:shd w:val="clear" w:color="auto" w:fill="FFFFFF"/>
          <w:vertAlign w:val="superscript"/>
        </w:rPr>
        <w:t xml:space="preserve"> </w:t>
      </w:r>
      <w:r w:rsidRPr="00811B54">
        <w:rPr>
          <w:rStyle w:val="woj"/>
          <w:rFonts w:asciiTheme="majorHAnsi" w:hAnsiTheme="majorHAnsi" w:cstheme="majorHAnsi"/>
          <w:color w:val="000000"/>
          <w:sz w:val="32"/>
          <w:szCs w:val="32"/>
          <w:shd w:val="clear" w:color="auto" w:fill="FFFFFF"/>
        </w:rPr>
        <w:t>There is no commandment greater than these.”</w:t>
      </w:r>
      <w:r w:rsidRPr="00811B54">
        <w:rPr>
          <w:rFonts w:asciiTheme="majorHAnsi" w:eastAsia="Times New Roman" w:hAnsiTheme="majorHAnsi" w:cstheme="majorHAnsi"/>
          <w:color w:val="000000"/>
          <w:sz w:val="32"/>
          <w:szCs w:val="32"/>
          <w:lang w:val="en-US"/>
        </w:rPr>
        <w:br/>
      </w:r>
    </w:p>
    <w:p w:rsidR="00B84BEE" w:rsidRPr="00811B54" w:rsidRDefault="00B84BEE" w:rsidP="00B84BEE">
      <w:pPr>
        <w:pStyle w:val="ListParagraph"/>
        <w:numPr>
          <w:ilvl w:val="2"/>
          <w:numId w:val="2"/>
        </w:numPr>
        <w:spacing w:line="240" w:lineRule="auto"/>
        <w:contextualSpacing w:val="0"/>
        <w:textAlignment w:val="baseline"/>
        <w:rPr>
          <w:rFonts w:asciiTheme="majorHAnsi" w:eastAsia="Times New Roman" w:hAnsiTheme="majorHAnsi" w:cstheme="majorHAnsi"/>
          <w:color w:val="000000"/>
          <w:sz w:val="32"/>
          <w:szCs w:val="32"/>
          <w:lang w:val="en-US"/>
        </w:rPr>
      </w:pPr>
      <w:r w:rsidRPr="00811B54">
        <w:rPr>
          <w:rFonts w:asciiTheme="majorHAnsi" w:eastAsia="Times New Roman" w:hAnsiTheme="majorHAnsi" w:cstheme="majorHAnsi"/>
          <w:color w:val="000000"/>
          <w:sz w:val="32"/>
          <w:szCs w:val="32"/>
          <w:lang w:val="en-US"/>
        </w:rPr>
        <w:t>Love God</w:t>
      </w:r>
    </w:p>
    <w:p w:rsidR="00B84BEE" w:rsidRPr="00811B54" w:rsidRDefault="00B84BEE" w:rsidP="00B84BEE">
      <w:pPr>
        <w:pStyle w:val="ListParagraph"/>
        <w:numPr>
          <w:ilvl w:val="3"/>
          <w:numId w:val="2"/>
        </w:numPr>
        <w:spacing w:line="240" w:lineRule="auto"/>
        <w:contextualSpacing w:val="0"/>
        <w:textAlignment w:val="baseline"/>
        <w:rPr>
          <w:rFonts w:asciiTheme="majorHAnsi" w:eastAsia="Times New Roman" w:hAnsiTheme="majorHAnsi" w:cstheme="majorHAnsi"/>
          <w:color w:val="000000"/>
          <w:sz w:val="32"/>
          <w:szCs w:val="32"/>
          <w:lang w:val="en-US"/>
        </w:rPr>
      </w:pPr>
      <w:r w:rsidRPr="00811B54">
        <w:rPr>
          <w:rFonts w:asciiTheme="majorHAnsi" w:eastAsia="Times New Roman" w:hAnsiTheme="majorHAnsi" w:cstheme="majorHAnsi"/>
          <w:color w:val="000000"/>
          <w:sz w:val="32"/>
          <w:szCs w:val="32"/>
          <w:lang w:val="en-US"/>
        </w:rPr>
        <w:t>Invest time with God.</w:t>
      </w:r>
    </w:p>
    <w:p w:rsidR="00B84BEE" w:rsidRPr="00811B54" w:rsidRDefault="00B84BEE" w:rsidP="00B84BEE">
      <w:pPr>
        <w:pStyle w:val="ListParagraph"/>
        <w:numPr>
          <w:ilvl w:val="3"/>
          <w:numId w:val="2"/>
        </w:numPr>
        <w:spacing w:line="240" w:lineRule="auto"/>
        <w:contextualSpacing w:val="0"/>
        <w:textAlignment w:val="baseline"/>
        <w:rPr>
          <w:rFonts w:asciiTheme="majorHAnsi" w:eastAsia="Times New Roman" w:hAnsiTheme="majorHAnsi" w:cstheme="majorHAnsi"/>
          <w:color w:val="000000"/>
          <w:sz w:val="32"/>
          <w:szCs w:val="32"/>
          <w:lang w:val="en-US"/>
        </w:rPr>
      </w:pPr>
      <w:r w:rsidRPr="00811B54">
        <w:rPr>
          <w:rFonts w:asciiTheme="majorHAnsi" w:eastAsia="Times New Roman" w:hAnsiTheme="majorHAnsi" w:cstheme="majorHAnsi"/>
          <w:color w:val="000000"/>
          <w:sz w:val="32"/>
          <w:szCs w:val="32"/>
          <w:lang w:val="en-US"/>
        </w:rPr>
        <w:t>Prepare your life to be ready for the call of the Lord.</w:t>
      </w:r>
    </w:p>
    <w:p w:rsidR="00B84BEE" w:rsidRPr="00811B54" w:rsidRDefault="00B84BEE" w:rsidP="00B84BEE">
      <w:pPr>
        <w:pStyle w:val="ListParagraph"/>
        <w:numPr>
          <w:ilvl w:val="4"/>
          <w:numId w:val="2"/>
        </w:numPr>
        <w:spacing w:line="240" w:lineRule="auto"/>
        <w:contextualSpacing w:val="0"/>
        <w:textAlignment w:val="baseline"/>
        <w:rPr>
          <w:rFonts w:asciiTheme="majorHAnsi" w:eastAsia="Times New Roman" w:hAnsiTheme="majorHAnsi" w:cstheme="majorHAnsi"/>
          <w:color w:val="000000"/>
          <w:sz w:val="32"/>
          <w:szCs w:val="32"/>
          <w:lang w:val="en-US"/>
        </w:rPr>
      </w:pPr>
      <w:r w:rsidRPr="00811B54">
        <w:rPr>
          <w:rFonts w:asciiTheme="majorHAnsi" w:eastAsia="Times New Roman" w:hAnsiTheme="majorHAnsi" w:cstheme="majorHAnsi"/>
          <w:color w:val="000000"/>
          <w:sz w:val="32"/>
          <w:szCs w:val="32"/>
          <w:lang w:val="en-US"/>
        </w:rPr>
        <w:t>Finances</w:t>
      </w:r>
    </w:p>
    <w:p w:rsidR="00B84BEE" w:rsidRPr="00811B54" w:rsidRDefault="00B84BEE" w:rsidP="00B84BEE">
      <w:pPr>
        <w:pStyle w:val="ListParagraph"/>
        <w:numPr>
          <w:ilvl w:val="4"/>
          <w:numId w:val="2"/>
        </w:numPr>
        <w:spacing w:line="240" w:lineRule="auto"/>
        <w:contextualSpacing w:val="0"/>
        <w:textAlignment w:val="baseline"/>
        <w:rPr>
          <w:rFonts w:asciiTheme="majorHAnsi" w:eastAsia="Times New Roman" w:hAnsiTheme="majorHAnsi" w:cstheme="majorHAnsi"/>
          <w:color w:val="000000"/>
          <w:sz w:val="32"/>
          <w:szCs w:val="32"/>
          <w:lang w:val="en-US"/>
        </w:rPr>
      </w:pPr>
      <w:r w:rsidRPr="00811B54">
        <w:rPr>
          <w:rFonts w:asciiTheme="majorHAnsi" w:eastAsia="Times New Roman" w:hAnsiTheme="majorHAnsi" w:cstheme="majorHAnsi"/>
          <w:color w:val="000000"/>
          <w:sz w:val="32"/>
          <w:szCs w:val="32"/>
          <w:lang w:val="en-US"/>
        </w:rPr>
        <w:t>Busyness</w:t>
      </w:r>
    </w:p>
    <w:p w:rsidR="00B84BEE" w:rsidRPr="00811B54" w:rsidRDefault="00B84BEE" w:rsidP="00B84BEE">
      <w:pPr>
        <w:pStyle w:val="ListParagraph"/>
        <w:numPr>
          <w:ilvl w:val="4"/>
          <w:numId w:val="2"/>
        </w:numPr>
        <w:spacing w:line="240" w:lineRule="auto"/>
        <w:contextualSpacing w:val="0"/>
        <w:textAlignment w:val="baseline"/>
        <w:rPr>
          <w:rFonts w:asciiTheme="majorHAnsi" w:eastAsia="Times New Roman" w:hAnsiTheme="majorHAnsi" w:cstheme="majorHAnsi"/>
          <w:color w:val="000000"/>
          <w:sz w:val="32"/>
          <w:szCs w:val="32"/>
          <w:lang w:val="en-US"/>
        </w:rPr>
      </w:pPr>
      <w:r w:rsidRPr="00811B54">
        <w:rPr>
          <w:rFonts w:asciiTheme="majorHAnsi" w:eastAsia="Times New Roman" w:hAnsiTheme="majorHAnsi" w:cstheme="majorHAnsi"/>
          <w:color w:val="000000"/>
          <w:sz w:val="32"/>
          <w:szCs w:val="32"/>
          <w:lang w:val="en-US"/>
        </w:rPr>
        <w:t>Passport</w:t>
      </w:r>
    </w:p>
    <w:p w:rsidR="00B84BEE" w:rsidRPr="00811B54" w:rsidRDefault="00B84BEE" w:rsidP="00B84BEE">
      <w:pPr>
        <w:pStyle w:val="ListParagraph"/>
        <w:numPr>
          <w:ilvl w:val="4"/>
          <w:numId w:val="2"/>
        </w:numPr>
        <w:spacing w:line="240" w:lineRule="auto"/>
        <w:contextualSpacing w:val="0"/>
        <w:textAlignment w:val="baseline"/>
        <w:rPr>
          <w:rFonts w:asciiTheme="majorHAnsi" w:eastAsia="Times New Roman" w:hAnsiTheme="majorHAnsi" w:cstheme="majorHAnsi"/>
          <w:color w:val="000000"/>
          <w:sz w:val="32"/>
          <w:szCs w:val="32"/>
          <w:lang w:val="en-US"/>
        </w:rPr>
      </w:pPr>
      <w:r w:rsidRPr="00811B54">
        <w:rPr>
          <w:rFonts w:asciiTheme="majorHAnsi" w:eastAsia="Times New Roman" w:hAnsiTheme="majorHAnsi" w:cstheme="majorHAnsi"/>
          <w:color w:val="000000"/>
          <w:sz w:val="32"/>
          <w:szCs w:val="32"/>
          <w:lang w:val="en-US"/>
        </w:rPr>
        <w:t>Doctrine</w:t>
      </w:r>
    </w:p>
    <w:p w:rsidR="00B84BEE" w:rsidRPr="00811B54" w:rsidRDefault="00B84BEE" w:rsidP="00B84BEE">
      <w:pPr>
        <w:pStyle w:val="ListParagraph"/>
        <w:numPr>
          <w:ilvl w:val="3"/>
          <w:numId w:val="2"/>
        </w:numPr>
        <w:spacing w:line="240" w:lineRule="auto"/>
        <w:contextualSpacing w:val="0"/>
        <w:textAlignment w:val="baseline"/>
        <w:rPr>
          <w:rFonts w:asciiTheme="majorHAnsi" w:eastAsia="Times New Roman" w:hAnsiTheme="majorHAnsi" w:cstheme="majorHAnsi"/>
          <w:color w:val="000000"/>
          <w:sz w:val="32"/>
          <w:szCs w:val="32"/>
          <w:lang w:val="en-US"/>
        </w:rPr>
      </w:pPr>
      <w:r w:rsidRPr="00811B54">
        <w:rPr>
          <w:rFonts w:asciiTheme="majorHAnsi" w:eastAsia="Times New Roman" w:hAnsiTheme="majorHAnsi" w:cstheme="majorHAnsi"/>
          <w:color w:val="000000"/>
          <w:sz w:val="32"/>
          <w:szCs w:val="32"/>
          <w:lang w:val="en-US"/>
        </w:rPr>
        <w:t>Ask God for where He wants you, and the courage to say yes when He tells you.</w:t>
      </w:r>
      <w:r w:rsidRPr="00811B54">
        <w:rPr>
          <w:rFonts w:asciiTheme="majorHAnsi" w:eastAsia="Times New Roman" w:hAnsiTheme="majorHAnsi" w:cstheme="majorHAnsi"/>
          <w:color w:val="000000"/>
          <w:sz w:val="32"/>
          <w:szCs w:val="32"/>
          <w:lang w:val="en-US"/>
        </w:rPr>
        <w:br/>
      </w:r>
    </w:p>
    <w:p w:rsidR="00B84BEE" w:rsidRPr="00811B54" w:rsidRDefault="00B84BEE" w:rsidP="00B84BEE">
      <w:pPr>
        <w:pStyle w:val="ListParagraph"/>
        <w:numPr>
          <w:ilvl w:val="2"/>
          <w:numId w:val="2"/>
        </w:numPr>
        <w:spacing w:line="240" w:lineRule="auto"/>
        <w:contextualSpacing w:val="0"/>
        <w:textAlignment w:val="baseline"/>
        <w:rPr>
          <w:rFonts w:asciiTheme="majorHAnsi" w:eastAsia="Times New Roman" w:hAnsiTheme="majorHAnsi" w:cstheme="majorHAnsi"/>
          <w:color w:val="000000"/>
          <w:sz w:val="32"/>
          <w:szCs w:val="32"/>
          <w:lang w:val="en-US"/>
        </w:rPr>
      </w:pPr>
      <w:r w:rsidRPr="00811B54">
        <w:rPr>
          <w:rFonts w:asciiTheme="majorHAnsi" w:eastAsia="Times New Roman" w:hAnsiTheme="majorHAnsi" w:cstheme="majorHAnsi"/>
          <w:color w:val="000000"/>
          <w:sz w:val="32"/>
          <w:szCs w:val="32"/>
          <w:lang w:val="en-US"/>
        </w:rPr>
        <w:t>Love people</w:t>
      </w:r>
    </w:p>
    <w:p w:rsidR="00B84BEE" w:rsidRPr="00811B54" w:rsidRDefault="00B84BEE" w:rsidP="00B84BEE">
      <w:pPr>
        <w:pStyle w:val="ListParagraph"/>
        <w:numPr>
          <w:ilvl w:val="3"/>
          <w:numId w:val="2"/>
        </w:numPr>
        <w:spacing w:line="240" w:lineRule="auto"/>
        <w:contextualSpacing w:val="0"/>
        <w:textAlignment w:val="baseline"/>
        <w:rPr>
          <w:rFonts w:asciiTheme="majorHAnsi" w:eastAsia="Times New Roman" w:hAnsiTheme="majorHAnsi" w:cstheme="majorHAnsi"/>
          <w:color w:val="000000"/>
          <w:sz w:val="32"/>
          <w:szCs w:val="32"/>
          <w:lang w:val="en-US"/>
        </w:rPr>
      </w:pPr>
      <w:r w:rsidRPr="00811B54">
        <w:rPr>
          <w:rFonts w:asciiTheme="majorHAnsi" w:eastAsia="Times New Roman" w:hAnsiTheme="majorHAnsi" w:cstheme="majorHAnsi"/>
          <w:color w:val="000000"/>
          <w:sz w:val="32"/>
          <w:szCs w:val="32"/>
          <w:lang w:val="en-US"/>
        </w:rPr>
        <w:t>Family</w:t>
      </w:r>
    </w:p>
    <w:p w:rsidR="00B84BEE" w:rsidRPr="00811B54" w:rsidRDefault="00B84BEE" w:rsidP="00B84BEE">
      <w:pPr>
        <w:pStyle w:val="ListParagraph"/>
        <w:numPr>
          <w:ilvl w:val="3"/>
          <w:numId w:val="2"/>
        </w:numPr>
        <w:spacing w:line="240" w:lineRule="auto"/>
        <w:contextualSpacing w:val="0"/>
        <w:textAlignment w:val="baseline"/>
        <w:rPr>
          <w:rFonts w:asciiTheme="majorHAnsi" w:eastAsia="Times New Roman" w:hAnsiTheme="majorHAnsi" w:cstheme="majorHAnsi"/>
          <w:color w:val="000000"/>
          <w:sz w:val="32"/>
          <w:szCs w:val="32"/>
          <w:lang w:val="en-US"/>
        </w:rPr>
      </w:pPr>
      <w:r w:rsidRPr="00811B54">
        <w:rPr>
          <w:rFonts w:asciiTheme="majorHAnsi" w:eastAsia="Times New Roman" w:hAnsiTheme="majorHAnsi" w:cstheme="majorHAnsi"/>
          <w:color w:val="000000"/>
          <w:sz w:val="32"/>
          <w:szCs w:val="32"/>
          <w:lang w:val="en-US"/>
        </w:rPr>
        <w:t>Friends</w:t>
      </w:r>
    </w:p>
    <w:p w:rsidR="00B84BEE" w:rsidRPr="00811B54" w:rsidRDefault="00B84BEE" w:rsidP="00B84BEE">
      <w:pPr>
        <w:pStyle w:val="ListParagraph"/>
        <w:numPr>
          <w:ilvl w:val="3"/>
          <w:numId w:val="2"/>
        </w:numPr>
        <w:spacing w:line="240" w:lineRule="auto"/>
        <w:contextualSpacing w:val="0"/>
        <w:textAlignment w:val="baseline"/>
        <w:rPr>
          <w:rFonts w:asciiTheme="majorHAnsi" w:eastAsia="Times New Roman" w:hAnsiTheme="majorHAnsi" w:cstheme="majorHAnsi"/>
          <w:color w:val="000000"/>
          <w:sz w:val="32"/>
          <w:szCs w:val="32"/>
          <w:lang w:val="en-US"/>
        </w:rPr>
      </w:pPr>
      <w:r w:rsidRPr="00811B54">
        <w:rPr>
          <w:rFonts w:asciiTheme="majorHAnsi" w:eastAsia="Times New Roman" w:hAnsiTheme="majorHAnsi" w:cstheme="majorHAnsi"/>
          <w:color w:val="000000"/>
          <w:sz w:val="32"/>
          <w:szCs w:val="32"/>
          <w:lang w:val="en-US"/>
        </w:rPr>
        <w:t>Coworkers</w:t>
      </w:r>
    </w:p>
    <w:p w:rsidR="00B84BEE" w:rsidRPr="00811B54" w:rsidRDefault="00B84BEE" w:rsidP="00B84BEE">
      <w:pPr>
        <w:pStyle w:val="ListParagraph"/>
        <w:numPr>
          <w:ilvl w:val="3"/>
          <w:numId w:val="2"/>
        </w:numPr>
        <w:spacing w:line="240" w:lineRule="auto"/>
        <w:contextualSpacing w:val="0"/>
        <w:textAlignment w:val="baseline"/>
        <w:rPr>
          <w:rFonts w:asciiTheme="majorHAnsi" w:eastAsia="Times New Roman" w:hAnsiTheme="majorHAnsi" w:cstheme="majorHAnsi"/>
          <w:color w:val="000000"/>
          <w:sz w:val="32"/>
          <w:szCs w:val="32"/>
          <w:lang w:val="en-US"/>
        </w:rPr>
      </w:pPr>
      <w:r w:rsidRPr="00811B54">
        <w:rPr>
          <w:rFonts w:asciiTheme="majorHAnsi" w:eastAsia="Times New Roman" w:hAnsiTheme="majorHAnsi" w:cstheme="majorHAnsi"/>
          <w:color w:val="000000"/>
          <w:sz w:val="32"/>
          <w:szCs w:val="32"/>
          <w:lang w:val="en-US"/>
        </w:rPr>
        <w:t>Neighbors</w:t>
      </w:r>
      <w:r w:rsidRPr="00811B54">
        <w:rPr>
          <w:rFonts w:asciiTheme="majorHAnsi" w:eastAsia="Times New Roman" w:hAnsiTheme="majorHAnsi" w:cstheme="majorHAnsi"/>
          <w:color w:val="000000"/>
          <w:sz w:val="32"/>
          <w:szCs w:val="32"/>
          <w:lang w:val="en-US"/>
        </w:rPr>
        <w:br/>
      </w:r>
      <w:r w:rsidRPr="00811B54">
        <w:rPr>
          <w:rFonts w:asciiTheme="majorHAnsi" w:eastAsia="Times New Roman" w:hAnsiTheme="majorHAnsi" w:cstheme="majorHAnsi"/>
          <w:color w:val="000000"/>
          <w:sz w:val="32"/>
          <w:szCs w:val="32"/>
          <w:lang w:val="en-US"/>
        </w:rPr>
        <w:br/>
      </w:r>
    </w:p>
    <w:p w:rsidR="00B84BEE" w:rsidRPr="00957CD2" w:rsidRDefault="00B84BEE" w:rsidP="00957CD2">
      <w:pPr>
        <w:spacing w:line="240" w:lineRule="auto"/>
        <w:contextualSpacing w:val="0"/>
        <w:textAlignment w:val="baseline"/>
        <w:rPr>
          <w:rFonts w:asciiTheme="majorHAnsi" w:eastAsia="Times New Roman" w:hAnsiTheme="majorHAnsi" w:cstheme="majorHAnsi"/>
          <w:b/>
          <w:color w:val="C00000"/>
          <w:sz w:val="40"/>
          <w:szCs w:val="40"/>
          <w:lang w:val="en-US"/>
        </w:rPr>
      </w:pPr>
      <w:r w:rsidRPr="00957CD2">
        <w:rPr>
          <w:rFonts w:asciiTheme="majorHAnsi" w:eastAsia="Times New Roman" w:hAnsiTheme="majorHAnsi" w:cstheme="majorHAnsi"/>
          <w:b/>
          <w:color w:val="C00000"/>
          <w:sz w:val="40"/>
          <w:szCs w:val="40"/>
          <w:lang w:val="en-US"/>
        </w:rPr>
        <w:t>Where do we go from here?</w:t>
      </w:r>
    </w:p>
    <w:p w:rsidR="00B84BEE" w:rsidRPr="00957CD2" w:rsidRDefault="00B84BEE" w:rsidP="00957CD2">
      <w:pPr>
        <w:pStyle w:val="ListParagraph"/>
        <w:numPr>
          <w:ilvl w:val="2"/>
          <w:numId w:val="4"/>
        </w:numPr>
        <w:spacing w:line="240" w:lineRule="auto"/>
        <w:contextualSpacing w:val="0"/>
        <w:textAlignment w:val="baseline"/>
        <w:rPr>
          <w:rFonts w:asciiTheme="majorHAnsi" w:eastAsia="Times New Roman" w:hAnsiTheme="majorHAnsi" w:cstheme="majorHAnsi"/>
          <w:color w:val="000000"/>
          <w:sz w:val="32"/>
          <w:szCs w:val="32"/>
          <w:lang w:val="en-US"/>
        </w:rPr>
      </w:pPr>
      <w:bookmarkStart w:id="0" w:name="_GoBack"/>
      <w:bookmarkEnd w:id="0"/>
      <w:r w:rsidRPr="00957CD2">
        <w:rPr>
          <w:rFonts w:asciiTheme="majorHAnsi" w:eastAsia="Times New Roman" w:hAnsiTheme="majorHAnsi" w:cstheme="majorHAnsi"/>
          <w:color w:val="000000"/>
          <w:sz w:val="32"/>
          <w:szCs w:val="32"/>
          <w:lang w:val="en-US"/>
        </w:rPr>
        <w:t>Start with your Jerusalem</w:t>
      </w:r>
    </w:p>
    <w:p w:rsidR="00B84BEE" w:rsidRPr="00811B54" w:rsidRDefault="00B84BEE" w:rsidP="00957CD2">
      <w:pPr>
        <w:pStyle w:val="ListParagraph"/>
        <w:numPr>
          <w:ilvl w:val="3"/>
          <w:numId w:val="4"/>
        </w:numPr>
        <w:spacing w:line="240" w:lineRule="auto"/>
        <w:contextualSpacing w:val="0"/>
        <w:textAlignment w:val="baseline"/>
        <w:rPr>
          <w:rFonts w:asciiTheme="majorHAnsi" w:eastAsia="Times New Roman" w:hAnsiTheme="majorHAnsi" w:cstheme="majorHAnsi"/>
          <w:color w:val="000000"/>
          <w:sz w:val="32"/>
          <w:szCs w:val="32"/>
          <w:lang w:val="en-US"/>
        </w:rPr>
      </w:pPr>
      <w:r w:rsidRPr="00811B54">
        <w:rPr>
          <w:rFonts w:asciiTheme="majorHAnsi" w:eastAsia="Times New Roman" w:hAnsiTheme="majorHAnsi" w:cstheme="majorHAnsi"/>
          <w:color w:val="000000"/>
          <w:sz w:val="32"/>
          <w:szCs w:val="32"/>
          <w:lang w:val="en-US"/>
        </w:rPr>
        <w:t>Thanksgiving</w:t>
      </w:r>
    </w:p>
    <w:p w:rsidR="00B84BEE" w:rsidRPr="00811B54" w:rsidRDefault="00B84BEE" w:rsidP="00957CD2">
      <w:pPr>
        <w:pStyle w:val="ListParagraph"/>
        <w:numPr>
          <w:ilvl w:val="3"/>
          <w:numId w:val="4"/>
        </w:numPr>
        <w:spacing w:line="240" w:lineRule="auto"/>
        <w:contextualSpacing w:val="0"/>
        <w:textAlignment w:val="baseline"/>
        <w:rPr>
          <w:rFonts w:asciiTheme="majorHAnsi" w:eastAsia="Times New Roman" w:hAnsiTheme="majorHAnsi" w:cstheme="majorHAnsi"/>
          <w:color w:val="000000"/>
          <w:sz w:val="32"/>
          <w:szCs w:val="32"/>
          <w:lang w:val="en-US"/>
        </w:rPr>
      </w:pPr>
      <w:r w:rsidRPr="00811B54">
        <w:rPr>
          <w:rFonts w:asciiTheme="majorHAnsi" w:eastAsia="Times New Roman" w:hAnsiTheme="majorHAnsi" w:cstheme="majorHAnsi"/>
          <w:color w:val="000000"/>
          <w:sz w:val="32"/>
          <w:szCs w:val="32"/>
          <w:lang w:val="en-US"/>
        </w:rPr>
        <w:t>Christmas</w:t>
      </w:r>
    </w:p>
    <w:p w:rsidR="00B84BEE" w:rsidRPr="00811B54" w:rsidRDefault="00B84BEE" w:rsidP="00957CD2">
      <w:pPr>
        <w:pStyle w:val="ListParagraph"/>
        <w:numPr>
          <w:ilvl w:val="3"/>
          <w:numId w:val="4"/>
        </w:numPr>
        <w:spacing w:line="240" w:lineRule="auto"/>
        <w:contextualSpacing w:val="0"/>
        <w:textAlignment w:val="baseline"/>
        <w:rPr>
          <w:rFonts w:asciiTheme="majorHAnsi" w:eastAsia="Times New Roman" w:hAnsiTheme="majorHAnsi" w:cstheme="majorHAnsi"/>
          <w:color w:val="000000"/>
          <w:sz w:val="32"/>
          <w:szCs w:val="32"/>
          <w:lang w:val="en-US"/>
        </w:rPr>
      </w:pPr>
      <w:r w:rsidRPr="00811B54">
        <w:rPr>
          <w:rFonts w:asciiTheme="majorHAnsi" w:eastAsia="Times New Roman" w:hAnsiTheme="majorHAnsi" w:cstheme="majorHAnsi"/>
          <w:color w:val="000000"/>
          <w:sz w:val="32"/>
          <w:szCs w:val="32"/>
          <w:lang w:val="en-US"/>
        </w:rPr>
        <w:t>Women’s Tea</w:t>
      </w:r>
    </w:p>
    <w:p w:rsidR="00B84BEE" w:rsidRPr="00811B54" w:rsidRDefault="00B84BEE" w:rsidP="00957CD2">
      <w:pPr>
        <w:pStyle w:val="ListParagraph"/>
        <w:numPr>
          <w:ilvl w:val="3"/>
          <w:numId w:val="4"/>
        </w:numPr>
        <w:spacing w:line="240" w:lineRule="auto"/>
        <w:contextualSpacing w:val="0"/>
        <w:textAlignment w:val="baseline"/>
        <w:rPr>
          <w:rFonts w:asciiTheme="majorHAnsi" w:eastAsia="Times New Roman" w:hAnsiTheme="majorHAnsi" w:cstheme="majorHAnsi"/>
          <w:color w:val="000000"/>
          <w:sz w:val="32"/>
          <w:szCs w:val="32"/>
          <w:lang w:val="en-US"/>
        </w:rPr>
      </w:pPr>
      <w:r w:rsidRPr="00811B54">
        <w:rPr>
          <w:rFonts w:asciiTheme="majorHAnsi" w:eastAsia="Times New Roman" w:hAnsiTheme="majorHAnsi" w:cstheme="majorHAnsi"/>
          <w:color w:val="000000"/>
          <w:sz w:val="32"/>
          <w:szCs w:val="32"/>
          <w:lang w:val="en-US"/>
        </w:rPr>
        <w:t>Candlelight Services</w:t>
      </w:r>
    </w:p>
    <w:p w:rsidR="00B84BEE" w:rsidRPr="00811B54" w:rsidRDefault="00B84BEE" w:rsidP="00B84BEE">
      <w:pPr>
        <w:rPr>
          <w:rFonts w:asciiTheme="majorHAnsi" w:hAnsiTheme="majorHAnsi" w:cstheme="majorHAnsi"/>
          <w:sz w:val="32"/>
          <w:szCs w:val="32"/>
        </w:rPr>
      </w:pPr>
      <w:r w:rsidRPr="00811B54">
        <w:rPr>
          <w:rFonts w:asciiTheme="majorHAnsi" w:eastAsia="Times New Roman" w:hAnsiTheme="majorHAnsi" w:cstheme="majorHAnsi"/>
          <w:sz w:val="32"/>
          <w:szCs w:val="32"/>
          <w:lang w:val="en-US"/>
        </w:rPr>
        <w:br/>
      </w:r>
      <w:r w:rsidRPr="00811B54">
        <w:rPr>
          <w:rFonts w:asciiTheme="majorHAnsi" w:eastAsia="Times New Roman" w:hAnsiTheme="majorHAnsi" w:cstheme="majorHAnsi"/>
          <w:sz w:val="32"/>
          <w:szCs w:val="32"/>
          <w:lang w:val="en-US"/>
        </w:rPr>
        <w:br/>
      </w:r>
      <w:r w:rsidRPr="00811B54">
        <w:rPr>
          <w:rFonts w:asciiTheme="majorHAnsi" w:eastAsia="Times New Roman" w:hAnsiTheme="majorHAnsi" w:cstheme="majorHAnsi"/>
          <w:sz w:val="32"/>
          <w:szCs w:val="32"/>
          <w:lang w:val="en-US"/>
        </w:rPr>
        <w:br/>
      </w:r>
      <w:r w:rsidRPr="00811B54">
        <w:rPr>
          <w:rFonts w:asciiTheme="majorHAnsi" w:eastAsia="Times New Roman" w:hAnsiTheme="majorHAnsi" w:cstheme="majorHAnsi"/>
          <w:color w:val="000000"/>
          <w:sz w:val="32"/>
          <w:szCs w:val="32"/>
          <w:lang w:val="en-US"/>
        </w:rPr>
        <w:t>Romans 10: 11 - 15</w:t>
      </w:r>
      <w:r w:rsidRPr="00811B54">
        <w:rPr>
          <w:rFonts w:asciiTheme="majorHAnsi" w:eastAsia="Times New Roman" w:hAnsiTheme="majorHAnsi" w:cstheme="majorHAnsi"/>
          <w:color w:val="000000"/>
          <w:sz w:val="32"/>
          <w:szCs w:val="32"/>
          <w:lang w:val="en-US"/>
        </w:rPr>
        <w:br/>
      </w:r>
      <w:r w:rsidRPr="00811B54">
        <w:rPr>
          <w:rFonts w:asciiTheme="majorHAnsi" w:eastAsia="Times New Roman" w:hAnsiTheme="majorHAnsi" w:cstheme="majorHAnsi"/>
          <w:b/>
          <w:bCs/>
          <w:color w:val="000000"/>
          <w:sz w:val="32"/>
          <w:szCs w:val="32"/>
          <w:vertAlign w:val="superscript"/>
          <w:lang w:val="en-US"/>
        </w:rPr>
        <w:t xml:space="preserve">11 </w:t>
      </w:r>
      <w:r w:rsidRPr="00811B54">
        <w:rPr>
          <w:rFonts w:asciiTheme="majorHAnsi" w:eastAsia="Times New Roman" w:hAnsiTheme="majorHAnsi" w:cstheme="majorHAnsi"/>
          <w:color w:val="000000"/>
          <w:sz w:val="32"/>
          <w:szCs w:val="32"/>
          <w:lang w:val="en-US"/>
        </w:rPr>
        <w:t xml:space="preserve">As Scripture says, “Anyone who believes in him will never be put to shame.” </w:t>
      </w:r>
      <w:r w:rsidRPr="00811B54">
        <w:rPr>
          <w:rFonts w:asciiTheme="majorHAnsi" w:eastAsia="Times New Roman" w:hAnsiTheme="majorHAnsi" w:cstheme="majorHAnsi"/>
          <w:b/>
          <w:bCs/>
          <w:color w:val="000000"/>
          <w:sz w:val="32"/>
          <w:szCs w:val="32"/>
          <w:vertAlign w:val="superscript"/>
          <w:lang w:val="en-US"/>
        </w:rPr>
        <w:t>12</w:t>
      </w:r>
      <w:r w:rsidRPr="00811B54">
        <w:rPr>
          <w:rFonts w:asciiTheme="majorHAnsi" w:eastAsia="Times New Roman" w:hAnsiTheme="majorHAnsi" w:cstheme="majorHAnsi"/>
          <w:b/>
          <w:bCs/>
          <w:color w:val="000000"/>
          <w:sz w:val="32"/>
          <w:szCs w:val="32"/>
          <w:lang w:val="en-US"/>
        </w:rPr>
        <w:t xml:space="preserve"> </w:t>
      </w:r>
      <w:r w:rsidRPr="00811B54">
        <w:rPr>
          <w:rFonts w:asciiTheme="majorHAnsi" w:eastAsia="Times New Roman" w:hAnsiTheme="majorHAnsi" w:cstheme="majorHAnsi"/>
          <w:color w:val="000000"/>
          <w:sz w:val="32"/>
          <w:szCs w:val="32"/>
          <w:lang w:val="en-US"/>
        </w:rPr>
        <w:t xml:space="preserve">For there is no difference between Jew and Gentile—the </w:t>
      </w:r>
      <w:r w:rsidRPr="00811B54">
        <w:rPr>
          <w:rFonts w:asciiTheme="majorHAnsi" w:eastAsia="Times New Roman" w:hAnsiTheme="majorHAnsi" w:cstheme="majorHAnsi"/>
          <w:color w:val="000000"/>
          <w:sz w:val="32"/>
          <w:szCs w:val="32"/>
          <w:lang w:val="en-US"/>
        </w:rPr>
        <w:lastRenderedPageBreak/>
        <w:t xml:space="preserve">same Lord is Lord of all and richly blesses all who call on him, </w:t>
      </w:r>
      <w:r w:rsidRPr="00811B54">
        <w:rPr>
          <w:rFonts w:asciiTheme="majorHAnsi" w:eastAsia="Times New Roman" w:hAnsiTheme="majorHAnsi" w:cstheme="majorHAnsi"/>
          <w:b/>
          <w:bCs/>
          <w:color w:val="000000"/>
          <w:sz w:val="32"/>
          <w:szCs w:val="32"/>
          <w:vertAlign w:val="superscript"/>
          <w:lang w:val="en-US"/>
        </w:rPr>
        <w:t>13</w:t>
      </w:r>
      <w:r w:rsidRPr="00811B54">
        <w:rPr>
          <w:rFonts w:asciiTheme="majorHAnsi" w:eastAsia="Times New Roman" w:hAnsiTheme="majorHAnsi" w:cstheme="majorHAnsi"/>
          <w:b/>
          <w:bCs/>
          <w:color w:val="000000"/>
          <w:sz w:val="32"/>
          <w:szCs w:val="32"/>
          <w:lang w:val="en-US"/>
        </w:rPr>
        <w:t xml:space="preserve"> </w:t>
      </w:r>
      <w:r w:rsidRPr="00811B54">
        <w:rPr>
          <w:rFonts w:asciiTheme="majorHAnsi" w:eastAsia="Times New Roman" w:hAnsiTheme="majorHAnsi" w:cstheme="majorHAnsi"/>
          <w:color w:val="000000"/>
          <w:sz w:val="32"/>
          <w:szCs w:val="32"/>
          <w:lang w:val="en-US"/>
        </w:rPr>
        <w:t>for, “Everyone who calls on the name of the Lord will be saved.”</w:t>
      </w:r>
      <w:r w:rsidRPr="00811B54">
        <w:rPr>
          <w:rFonts w:asciiTheme="majorHAnsi" w:eastAsia="Times New Roman" w:hAnsiTheme="majorHAnsi" w:cstheme="majorHAnsi"/>
          <w:b/>
          <w:bCs/>
          <w:color w:val="000000"/>
          <w:sz w:val="32"/>
          <w:szCs w:val="32"/>
          <w:vertAlign w:val="superscript"/>
          <w:lang w:val="en-US"/>
        </w:rPr>
        <w:t>14</w:t>
      </w:r>
      <w:r w:rsidRPr="00811B54">
        <w:rPr>
          <w:rFonts w:asciiTheme="majorHAnsi" w:eastAsia="Times New Roman" w:hAnsiTheme="majorHAnsi" w:cstheme="majorHAnsi"/>
          <w:b/>
          <w:bCs/>
          <w:color w:val="000000"/>
          <w:sz w:val="32"/>
          <w:szCs w:val="32"/>
          <w:lang w:val="en-US"/>
        </w:rPr>
        <w:t xml:space="preserve"> </w:t>
      </w:r>
      <w:r w:rsidRPr="00811B54">
        <w:rPr>
          <w:rFonts w:asciiTheme="majorHAnsi" w:eastAsia="Times New Roman" w:hAnsiTheme="majorHAnsi" w:cstheme="majorHAnsi"/>
          <w:color w:val="000000"/>
          <w:sz w:val="32"/>
          <w:szCs w:val="32"/>
          <w:lang w:val="en-US"/>
        </w:rPr>
        <w:t xml:space="preserve">How, then, can they call on the one they have not believed in? And how can they believe in the one of whom they have not heard? And how can they hear without someone preaching to them? </w:t>
      </w:r>
      <w:r w:rsidRPr="00811B54">
        <w:rPr>
          <w:rFonts w:asciiTheme="majorHAnsi" w:eastAsia="Times New Roman" w:hAnsiTheme="majorHAnsi" w:cstheme="majorHAnsi"/>
          <w:b/>
          <w:bCs/>
          <w:color w:val="000000"/>
          <w:sz w:val="32"/>
          <w:szCs w:val="32"/>
          <w:vertAlign w:val="superscript"/>
          <w:lang w:val="en-US"/>
        </w:rPr>
        <w:t>15</w:t>
      </w:r>
      <w:r w:rsidRPr="00811B54">
        <w:rPr>
          <w:rFonts w:asciiTheme="majorHAnsi" w:eastAsia="Times New Roman" w:hAnsiTheme="majorHAnsi" w:cstheme="majorHAnsi"/>
          <w:b/>
          <w:bCs/>
          <w:color w:val="000000"/>
          <w:sz w:val="32"/>
          <w:szCs w:val="32"/>
          <w:lang w:val="en-US"/>
        </w:rPr>
        <w:t xml:space="preserve"> </w:t>
      </w:r>
      <w:r w:rsidRPr="00811B54">
        <w:rPr>
          <w:rFonts w:asciiTheme="majorHAnsi" w:eastAsia="Times New Roman" w:hAnsiTheme="majorHAnsi" w:cstheme="majorHAnsi"/>
          <w:color w:val="000000"/>
          <w:sz w:val="32"/>
          <w:szCs w:val="32"/>
          <w:lang w:val="en-US"/>
        </w:rPr>
        <w:t>And how can anyone preach unless they are sent? As it is written: “How beautiful are the feet of those who bring good news!”</w:t>
      </w:r>
    </w:p>
    <w:p w:rsidR="006658A4" w:rsidRPr="00811B54" w:rsidRDefault="006658A4">
      <w:pPr>
        <w:rPr>
          <w:sz w:val="32"/>
          <w:szCs w:val="32"/>
        </w:rPr>
      </w:pPr>
    </w:p>
    <w:sectPr w:rsidR="006658A4" w:rsidRPr="00811B54" w:rsidSect="00811B54">
      <w:pgSz w:w="12240" w:h="15840"/>
      <w:pgMar w:top="1296" w:right="1440" w:bottom="1008"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A5399"/>
    <w:multiLevelType w:val="hybridMultilevel"/>
    <w:tmpl w:val="C8F25E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32007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3BB6BEB"/>
    <w:multiLevelType w:val="multilevel"/>
    <w:tmpl w:val="F396819C"/>
    <w:lvl w:ilvl="0">
      <w:start w:val="3"/>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B2D5D19"/>
    <w:multiLevelType w:val="multilevel"/>
    <w:tmpl w:val="A274B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BEE"/>
    <w:rsid w:val="004D737C"/>
    <w:rsid w:val="006658A4"/>
    <w:rsid w:val="00811B54"/>
    <w:rsid w:val="00957CD2"/>
    <w:rsid w:val="00B84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CCA07"/>
  <w15:chartTrackingRefBased/>
  <w15:docId w15:val="{8F14E438-50DC-4D1A-8909-418171FF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84BEE"/>
    <w:pPr>
      <w:spacing w:after="0" w:line="276" w:lineRule="auto"/>
      <w:contextualSpacing/>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BEE"/>
    <w:pPr>
      <w:ind w:left="720"/>
    </w:pPr>
  </w:style>
  <w:style w:type="character" w:customStyle="1" w:styleId="text">
    <w:name w:val="text"/>
    <w:basedOn w:val="DefaultParagraphFont"/>
    <w:rsid w:val="00B84BEE"/>
  </w:style>
  <w:style w:type="character" w:customStyle="1" w:styleId="woj">
    <w:name w:val="woj"/>
    <w:basedOn w:val="DefaultParagraphFont"/>
    <w:rsid w:val="00B84BEE"/>
  </w:style>
  <w:style w:type="character" w:styleId="Hyperlink">
    <w:name w:val="Hyperlink"/>
    <w:basedOn w:val="DefaultParagraphFont"/>
    <w:uiPriority w:val="99"/>
    <w:semiHidden/>
    <w:unhideWhenUsed/>
    <w:rsid w:val="00B84B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mark+12&amp;version=NI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Moore</dc:creator>
  <cp:keywords/>
  <dc:description/>
  <cp:lastModifiedBy>Kim</cp:lastModifiedBy>
  <cp:revision>2</cp:revision>
  <dcterms:created xsi:type="dcterms:W3CDTF">2018-11-14T20:59:00Z</dcterms:created>
  <dcterms:modified xsi:type="dcterms:W3CDTF">2018-11-14T20:59:00Z</dcterms:modified>
</cp:coreProperties>
</file>